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F0E7" w14:textId="1340E9A7" w:rsidR="0072037C" w:rsidRPr="00D2297F" w:rsidRDefault="0072037C" w:rsidP="0072037C">
      <w:pPr>
        <w:rPr>
          <w:rFonts w:asciiTheme="minorHAnsi" w:hAnsiTheme="minorHAnsi"/>
          <w:b/>
          <w:sz w:val="20"/>
          <w:szCs w:val="20"/>
        </w:rPr>
      </w:pPr>
    </w:p>
    <w:p w14:paraId="121BBFC4" w14:textId="77777777" w:rsidR="003971A3" w:rsidRPr="00D2297F" w:rsidRDefault="003971A3" w:rsidP="003971A3">
      <w:pPr>
        <w:pStyle w:val="Heading1"/>
        <w:jc w:val="center"/>
        <w:rPr>
          <w:rFonts w:asciiTheme="minorHAnsi" w:hAnsiTheme="minorHAnsi"/>
          <w:sz w:val="20"/>
          <w:szCs w:val="20"/>
          <w:lang w:val="fr-FR"/>
        </w:rPr>
      </w:pPr>
      <w:bookmarkStart w:id="0" w:name="_Toc112017718"/>
    </w:p>
    <w:p w14:paraId="3E395FFB" w14:textId="33629BBA" w:rsidR="003971A3" w:rsidRPr="00D2297F" w:rsidRDefault="003971A3" w:rsidP="003971A3">
      <w:pPr>
        <w:pStyle w:val="Heading1"/>
        <w:jc w:val="center"/>
        <w:rPr>
          <w:rFonts w:asciiTheme="minorHAnsi" w:hAnsiTheme="minorHAnsi"/>
          <w:sz w:val="20"/>
          <w:szCs w:val="20"/>
        </w:rPr>
      </w:pPr>
      <w:r w:rsidRPr="00D2297F">
        <w:rPr>
          <w:rFonts w:asciiTheme="minorHAnsi" w:hAnsiTheme="minorHAnsi"/>
          <w:sz w:val="20"/>
          <w:szCs w:val="20"/>
        </w:rPr>
        <w:t xml:space="preserve">ANNEX </w:t>
      </w:r>
      <w:r w:rsidR="00904BCE" w:rsidRPr="00D2297F">
        <w:rPr>
          <w:rFonts w:asciiTheme="minorHAnsi" w:hAnsiTheme="minorHAnsi"/>
          <w:sz w:val="20"/>
          <w:szCs w:val="20"/>
        </w:rPr>
        <w:t xml:space="preserve">to </w:t>
      </w:r>
      <w:r w:rsidR="00904BCE" w:rsidRPr="00D2297F">
        <w:rPr>
          <w:sz w:val="20"/>
          <w:szCs w:val="20"/>
        </w:rPr>
        <w:t>RFQ</w:t>
      </w:r>
      <w:r w:rsidR="00904BCE" w:rsidRPr="00D2297F">
        <w:rPr>
          <w:rFonts w:asciiTheme="minorHAnsi" w:hAnsiTheme="minorHAnsi"/>
          <w:sz w:val="20"/>
          <w:szCs w:val="20"/>
        </w:rPr>
        <w:t xml:space="preserve"> </w:t>
      </w:r>
      <w:r w:rsidR="00C41D3D" w:rsidRPr="00D2297F">
        <w:rPr>
          <w:rFonts w:asciiTheme="minorHAnsi" w:hAnsiTheme="minorHAnsi"/>
          <w:sz w:val="20"/>
          <w:szCs w:val="20"/>
        </w:rPr>
        <w:t>12/001/</w:t>
      </w:r>
      <w:r w:rsidR="00DE547E" w:rsidRPr="00D2297F">
        <w:rPr>
          <w:rFonts w:asciiTheme="minorHAnsi" w:hAnsiTheme="minorHAnsi"/>
          <w:sz w:val="20"/>
          <w:szCs w:val="20"/>
        </w:rPr>
        <w:t>DMZ/2023</w:t>
      </w:r>
    </w:p>
    <w:p w14:paraId="64AD9E1A" w14:textId="77777777" w:rsidR="003971A3" w:rsidRPr="00D2297F" w:rsidRDefault="003971A3" w:rsidP="00CF5CD7">
      <w:pPr>
        <w:pStyle w:val="Heading1"/>
        <w:jc w:val="center"/>
        <w:rPr>
          <w:rFonts w:asciiTheme="minorHAnsi" w:hAnsiTheme="minorHAnsi"/>
          <w:sz w:val="20"/>
          <w:szCs w:val="20"/>
        </w:rPr>
      </w:pPr>
    </w:p>
    <w:p w14:paraId="1F3F8EAF" w14:textId="77777777" w:rsidR="003971A3" w:rsidRPr="00D2297F" w:rsidRDefault="003971A3" w:rsidP="00CF5CD7">
      <w:pPr>
        <w:pStyle w:val="Heading1"/>
        <w:jc w:val="center"/>
        <w:rPr>
          <w:rFonts w:asciiTheme="minorHAnsi" w:hAnsiTheme="minorHAnsi"/>
          <w:sz w:val="20"/>
          <w:szCs w:val="20"/>
        </w:rPr>
      </w:pPr>
    </w:p>
    <w:bookmarkEnd w:id="0"/>
    <w:p w14:paraId="6A2C7412" w14:textId="5F5C0BCF" w:rsidR="00C41D3D" w:rsidRPr="00D2297F" w:rsidRDefault="00C41D3D" w:rsidP="00C41D3D">
      <w:pPr>
        <w:rPr>
          <w:rFonts w:ascii="Calibri" w:eastAsia="Times New Roman" w:hAnsi="Calibri" w:cs="Calibri"/>
          <w:b/>
          <w:bCs/>
          <w:color w:val="auto"/>
          <w:sz w:val="20"/>
          <w:szCs w:val="20"/>
        </w:rPr>
      </w:pPr>
    </w:p>
    <w:p w14:paraId="3EAA3382" w14:textId="707C7B37" w:rsidR="002A7FED" w:rsidRPr="00D2297F" w:rsidRDefault="002A7FED" w:rsidP="002A7FED">
      <w:pPr>
        <w:rPr>
          <w:rFonts w:asciiTheme="minorHAnsi" w:hAnsiTheme="minorHAnsi"/>
          <w:sz w:val="20"/>
          <w:szCs w:val="20"/>
        </w:rPr>
      </w:pPr>
    </w:p>
    <w:p w14:paraId="7EE84B60" w14:textId="77777777" w:rsidR="00B842F8" w:rsidRPr="00D2297F" w:rsidRDefault="00B842F8" w:rsidP="00B842F8">
      <w:pPr>
        <w:pStyle w:val="Default"/>
        <w:rPr>
          <w:rFonts w:asciiTheme="minorHAnsi" w:hAnsiTheme="minorHAnsi"/>
          <w:color w:val="4471C4"/>
          <w:sz w:val="20"/>
          <w:szCs w:val="20"/>
        </w:rPr>
      </w:pPr>
      <w:r w:rsidRPr="00D2297F">
        <w:rPr>
          <w:rFonts w:asciiTheme="minorHAnsi" w:hAnsiTheme="minorHAnsi"/>
          <w:b/>
          <w:bCs/>
          <w:color w:val="4471C4"/>
          <w:sz w:val="20"/>
          <w:szCs w:val="20"/>
        </w:rPr>
        <w:t xml:space="preserve">0. Introduction </w:t>
      </w:r>
    </w:p>
    <w:p w14:paraId="0B35746E" w14:textId="3383918C" w:rsidR="004844FF" w:rsidRPr="00D2297F" w:rsidRDefault="00CB2415" w:rsidP="00904BCE">
      <w:pPr>
        <w:jc w:val="lowKashida"/>
        <w:rPr>
          <w:rFonts w:asciiTheme="minorHAnsi" w:hAnsiTheme="minorHAnsi"/>
          <w:color w:val="FFFFFF" w:themeColor="background1"/>
          <w:sz w:val="20"/>
          <w:szCs w:val="20"/>
        </w:rPr>
      </w:pPr>
      <w:r w:rsidRPr="00D2297F">
        <w:rPr>
          <w:rFonts w:asciiTheme="minorHAnsi" w:hAnsiTheme="minorHAnsi" w:cstheme="minorHAnsi"/>
          <w:color w:val="auto"/>
          <w:sz w:val="20"/>
          <w:szCs w:val="20"/>
        </w:rPr>
        <w:t>International Medical Corps (IMC</w:t>
      </w:r>
      <w:r w:rsidR="009A54FF" w:rsidRPr="00D2297F">
        <w:rPr>
          <w:rFonts w:asciiTheme="minorHAnsi" w:hAnsiTheme="minorHAnsi" w:cstheme="minorHAnsi"/>
          <w:color w:val="auto"/>
          <w:sz w:val="20"/>
          <w:szCs w:val="20"/>
        </w:rPr>
        <w:t>-UK</w:t>
      </w:r>
      <w:r w:rsidRPr="00D2297F">
        <w:rPr>
          <w:rFonts w:asciiTheme="minorHAnsi" w:hAnsiTheme="minorHAnsi" w:cstheme="minorHAnsi"/>
          <w:color w:val="auto"/>
          <w:sz w:val="20"/>
          <w:szCs w:val="20"/>
        </w:rPr>
        <w:t xml:space="preserve">) is a global, humanitarian, nonprofit organization dedicated to saving lives and relieving suffering through health care training and relief and development programs. </w:t>
      </w:r>
      <w:r w:rsidR="00B842F8" w:rsidRPr="00D2297F">
        <w:rPr>
          <w:rFonts w:asciiTheme="minorHAnsi" w:hAnsiTheme="minorHAnsi" w:cstheme="minorHAnsi"/>
          <w:color w:val="auto"/>
          <w:sz w:val="20"/>
          <w:szCs w:val="20"/>
        </w:rPr>
        <w:t xml:space="preserve">International Medical Corps </w:t>
      </w:r>
      <w:r w:rsidRPr="00D2297F">
        <w:rPr>
          <w:rFonts w:asciiTheme="minorHAnsi" w:hAnsiTheme="minorHAnsi" w:cstheme="minorHAnsi"/>
          <w:color w:val="auto"/>
          <w:sz w:val="20"/>
          <w:szCs w:val="20"/>
        </w:rPr>
        <w:t xml:space="preserve">is </w:t>
      </w:r>
      <w:r w:rsidR="00B842F8" w:rsidRPr="00D2297F">
        <w:rPr>
          <w:rFonts w:asciiTheme="minorHAnsi" w:hAnsiTheme="minorHAnsi" w:cstheme="minorHAnsi"/>
          <w:color w:val="auto"/>
          <w:sz w:val="20"/>
          <w:szCs w:val="20"/>
        </w:rPr>
        <w:t>working in Sudan since 2004</w:t>
      </w:r>
      <w:r w:rsidRPr="00D2297F">
        <w:rPr>
          <w:rFonts w:asciiTheme="minorHAnsi" w:hAnsiTheme="minorHAnsi" w:cstheme="minorHAnsi"/>
          <w:color w:val="auto"/>
          <w:sz w:val="20"/>
          <w:szCs w:val="20"/>
        </w:rPr>
        <w:t>,</w:t>
      </w:r>
      <w:r w:rsidR="00B842F8" w:rsidRPr="00D2297F">
        <w:rPr>
          <w:rFonts w:asciiTheme="minorHAnsi" w:hAnsiTheme="minorHAnsi" w:cstheme="minorHAnsi"/>
          <w:color w:val="auto"/>
          <w:sz w:val="20"/>
          <w:szCs w:val="20"/>
        </w:rPr>
        <w:t xml:space="preserve"> </w:t>
      </w:r>
      <w:r w:rsidRPr="00D2297F">
        <w:rPr>
          <w:rFonts w:asciiTheme="minorHAnsi" w:hAnsiTheme="minorHAnsi" w:cstheme="minorHAnsi"/>
          <w:color w:val="auto"/>
          <w:sz w:val="20"/>
          <w:szCs w:val="20"/>
        </w:rPr>
        <w:t>providing health care services in collaboration with MoH.</w:t>
      </w:r>
      <w:r w:rsidR="009A54FF" w:rsidRPr="00D2297F">
        <w:rPr>
          <w:rFonts w:asciiTheme="minorHAnsi" w:hAnsiTheme="minorHAnsi" w:cstheme="minorHAnsi"/>
          <w:color w:val="auto"/>
          <w:sz w:val="20"/>
          <w:szCs w:val="20"/>
        </w:rPr>
        <w:t xml:space="preserve"> </w:t>
      </w:r>
      <w:r w:rsidR="00B842F8" w:rsidRPr="00D2297F">
        <w:rPr>
          <w:rFonts w:asciiTheme="minorHAnsi" w:hAnsiTheme="minorHAnsi" w:cstheme="minorHAnsi"/>
          <w:color w:val="auto"/>
          <w:sz w:val="20"/>
          <w:szCs w:val="20"/>
        </w:rPr>
        <w:t xml:space="preserve">International Medical Corps </w:t>
      </w:r>
      <w:r w:rsidRPr="00D2297F">
        <w:rPr>
          <w:rFonts w:asciiTheme="minorHAnsi" w:hAnsiTheme="minorHAnsi" w:cstheme="minorHAnsi"/>
          <w:color w:val="auto"/>
          <w:sz w:val="20"/>
          <w:szCs w:val="20"/>
        </w:rPr>
        <w:t xml:space="preserve">Sudan </w:t>
      </w:r>
      <w:r w:rsidR="00B842F8" w:rsidRPr="00D2297F">
        <w:rPr>
          <w:rFonts w:asciiTheme="minorHAnsi" w:hAnsiTheme="minorHAnsi" w:cstheme="minorHAnsi"/>
          <w:color w:val="auto"/>
          <w:sz w:val="20"/>
          <w:szCs w:val="20"/>
        </w:rPr>
        <w:t xml:space="preserve">would like to invite qualified companies </w:t>
      </w:r>
      <w:r w:rsidR="00BA5B87" w:rsidRPr="00D2297F">
        <w:rPr>
          <w:rFonts w:asciiTheme="minorHAnsi" w:hAnsiTheme="minorHAnsi" w:cstheme="minorHAnsi"/>
          <w:color w:val="auto"/>
          <w:sz w:val="20"/>
          <w:szCs w:val="20"/>
        </w:rPr>
        <w:t xml:space="preserve">to submit their detailed quotations for the </w:t>
      </w:r>
      <w:r w:rsidR="00DE547E" w:rsidRPr="00D2297F">
        <w:rPr>
          <w:rFonts w:asciiTheme="minorHAnsi" w:hAnsiTheme="minorHAnsi" w:cstheme="minorHAnsi"/>
          <w:color w:val="auto"/>
          <w:sz w:val="20"/>
          <w:szCs w:val="20"/>
        </w:rPr>
        <w:t xml:space="preserve">fencing </w:t>
      </w:r>
      <w:r w:rsidR="00634FC5" w:rsidRPr="00D2297F">
        <w:rPr>
          <w:rFonts w:asciiTheme="minorHAnsi" w:hAnsiTheme="minorHAnsi" w:cstheme="minorHAnsi"/>
          <w:color w:val="auto"/>
          <w:sz w:val="20"/>
          <w:szCs w:val="20"/>
        </w:rPr>
        <w:t>of</w:t>
      </w:r>
      <w:r w:rsidR="00634FC5" w:rsidRPr="00D2297F">
        <w:rPr>
          <w:rFonts w:asciiTheme="minorHAnsi" w:hAnsiTheme="minorHAnsi" w:cstheme="minorHAnsi"/>
          <w:b/>
          <w:color w:val="auto"/>
          <w:sz w:val="20"/>
          <w:szCs w:val="20"/>
        </w:rPr>
        <w:t xml:space="preserve"> Malken, </w:t>
      </w:r>
      <w:r w:rsidR="00904BCE" w:rsidRPr="00D2297F">
        <w:rPr>
          <w:rFonts w:asciiTheme="minorHAnsi" w:hAnsiTheme="minorHAnsi" w:cstheme="minorHAnsi"/>
          <w:b/>
          <w:bCs/>
          <w:color w:val="auto"/>
          <w:sz w:val="20"/>
          <w:szCs w:val="20"/>
        </w:rPr>
        <w:t xml:space="preserve">South Ulu and Samsoor Clinics </w:t>
      </w:r>
      <w:r w:rsidR="00634FC5" w:rsidRPr="00D2297F">
        <w:rPr>
          <w:rFonts w:asciiTheme="minorHAnsi" w:hAnsiTheme="minorHAnsi" w:cstheme="minorHAnsi"/>
          <w:b/>
          <w:bCs/>
          <w:color w:val="auto"/>
          <w:sz w:val="20"/>
          <w:szCs w:val="20"/>
        </w:rPr>
        <w:t xml:space="preserve">in </w:t>
      </w:r>
      <w:r w:rsidR="00904BCE" w:rsidRPr="00D2297F">
        <w:rPr>
          <w:rFonts w:asciiTheme="minorHAnsi" w:hAnsiTheme="minorHAnsi" w:cstheme="minorHAnsi"/>
          <w:b/>
          <w:bCs/>
          <w:color w:val="auto"/>
          <w:sz w:val="20"/>
          <w:szCs w:val="20"/>
        </w:rPr>
        <w:t xml:space="preserve">Blue Nile </w:t>
      </w:r>
      <w:r w:rsidR="00634FC5" w:rsidRPr="00D2297F">
        <w:rPr>
          <w:rFonts w:asciiTheme="minorHAnsi" w:hAnsiTheme="minorHAnsi" w:cstheme="minorHAnsi"/>
          <w:b/>
          <w:bCs/>
          <w:color w:val="auto"/>
          <w:sz w:val="20"/>
          <w:szCs w:val="20"/>
        </w:rPr>
        <w:t xml:space="preserve">Sudan </w:t>
      </w:r>
      <w:r w:rsidR="00634FC5" w:rsidRPr="00D2297F">
        <w:rPr>
          <w:rFonts w:asciiTheme="minorHAnsi" w:hAnsiTheme="minorHAnsi" w:cstheme="minorHAnsi"/>
          <w:color w:val="auto"/>
          <w:sz w:val="20"/>
          <w:szCs w:val="20"/>
        </w:rPr>
        <w:t>as</w:t>
      </w:r>
      <w:r w:rsidR="00BA5B87" w:rsidRPr="00D2297F">
        <w:rPr>
          <w:rFonts w:asciiTheme="minorHAnsi" w:hAnsiTheme="minorHAnsi" w:cstheme="minorHAnsi"/>
          <w:color w:val="auto"/>
          <w:sz w:val="20"/>
          <w:szCs w:val="20"/>
        </w:rPr>
        <w:t xml:space="preserve"> described and summarized in the enclosed RFQ document, and in accordance with corresponding BOQs, timeline, procedures &amp; conditions. T</w:t>
      </w:r>
      <w:r w:rsidR="00B842F8" w:rsidRPr="00D2297F">
        <w:rPr>
          <w:rFonts w:asciiTheme="minorHAnsi" w:hAnsiTheme="minorHAnsi" w:cstheme="minorHAnsi"/>
          <w:color w:val="auto"/>
          <w:sz w:val="20"/>
          <w:szCs w:val="20"/>
        </w:rPr>
        <w:t xml:space="preserve">he Construction </w:t>
      </w:r>
      <w:r w:rsidR="009A54FF" w:rsidRPr="00D2297F">
        <w:rPr>
          <w:rFonts w:asciiTheme="minorHAnsi" w:hAnsiTheme="minorHAnsi" w:cstheme="minorHAnsi"/>
          <w:color w:val="auto"/>
          <w:sz w:val="20"/>
          <w:szCs w:val="20"/>
        </w:rPr>
        <w:t>w</w:t>
      </w:r>
      <w:r w:rsidR="00B842F8" w:rsidRPr="00D2297F">
        <w:rPr>
          <w:rFonts w:asciiTheme="minorHAnsi" w:hAnsiTheme="minorHAnsi" w:cstheme="minorHAnsi"/>
          <w:color w:val="auto"/>
          <w:sz w:val="20"/>
          <w:szCs w:val="20"/>
        </w:rPr>
        <w:t>ork</w:t>
      </w:r>
      <w:r w:rsidR="009A54FF" w:rsidRPr="00D2297F">
        <w:rPr>
          <w:rFonts w:asciiTheme="minorHAnsi" w:hAnsiTheme="minorHAnsi" w:cstheme="minorHAnsi"/>
          <w:color w:val="auto"/>
          <w:sz w:val="20"/>
          <w:szCs w:val="20"/>
        </w:rPr>
        <w:t xml:space="preserve">s </w:t>
      </w:r>
      <w:r w:rsidR="00904BCE" w:rsidRPr="00D2297F">
        <w:rPr>
          <w:rFonts w:asciiTheme="minorHAnsi" w:hAnsiTheme="minorHAnsi" w:cstheme="minorHAnsi"/>
          <w:color w:val="auto"/>
          <w:sz w:val="20"/>
          <w:szCs w:val="20"/>
        </w:rPr>
        <w:t xml:space="preserve">  funded by ECHO </w:t>
      </w:r>
      <w:r w:rsidR="004844FF" w:rsidRPr="00D2297F">
        <w:rPr>
          <w:rFonts w:asciiTheme="minorHAnsi" w:hAnsiTheme="minorHAnsi"/>
          <w:color w:val="FFFFFF" w:themeColor="background1"/>
          <w:sz w:val="20"/>
          <w:szCs w:val="20"/>
        </w:rPr>
        <w:t xml:space="preserve">Selection Process     </w:t>
      </w:r>
    </w:p>
    <w:p w14:paraId="1CC05085" w14:textId="77777777" w:rsidR="004844FF" w:rsidRPr="00D2297F" w:rsidRDefault="004844FF" w:rsidP="004844FF">
      <w:pPr>
        <w:jc w:val="both"/>
        <w:rPr>
          <w:rFonts w:asciiTheme="minorHAnsi" w:hAnsiTheme="minorHAnsi" w:cs="Calibri"/>
          <w:sz w:val="20"/>
          <w:szCs w:val="20"/>
        </w:rPr>
      </w:pPr>
    </w:p>
    <w:p w14:paraId="1ABA5F4C" w14:textId="167C348C" w:rsidR="00B66FB9" w:rsidRPr="00D2297F" w:rsidRDefault="004844FF" w:rsidP="004844FF">
      <w:pPr>
        <w:jc w:val="both"/>
        <w:rPr>
          <w:rFonts w:asciiTheme="minorHAnsi" w:hAnsiTheme="minorHAnsi"/>
          <w:b/>
          <w:bCs/>
          <w:color w:val="C00000"/>
          <w:sz w:val="20"/>
          <w:szCs w:val="20"/>
        </w:rPr>
      </w:pPr>
      <w:r w:rsidRPr="00D2297F">
        <w:rPr>
          <w:rFonts w:asciiTheme="minorHAnsi" w:hAnsiTheme="minorHAnsi"/>
          <w:b/>
          <w:bCs/>
          <w:color w:val="C00000"/>
          <w:sz w:val="20"/>
          <w:szCs w:val="20"/>
        </w:rPr>
        <w:t xml:space="preserve">Deadline for submission is on the </w:t>
      </w:r>
      <w:r w:rsidR="00634FC5" w:rsidRPr="00D2297F">
        <w:rPr>
          <w:rFonts w:asciiTheme="minorHAnsi" w:hAnsiTheme="minorHAnsi"/>
          <w:b/>
          <w:bCs/>
          <w:color w:val="C00000"/>
          <w:sz w:val="20"/>
          <w:szCs w:val="20"/>
        </w:rPr>
        <w:t>14</w:t>
      </w:r>
      <w:r w:rsidR="00F8063A" w:rsidRPr="00D2297F">
        <w:rPr>
          <w:rFonts w:asciiTheme="minorHAnsi" w:hAnsiTheme="minorHAnsi"/>
          <w:b/>
          <w:bCs/>
          <w:color w:val="C00000"/>
          <w:sz w:val="20"/>
          <w:szCs w:val="20"/>
          <w:vertAlign w:val="superscript"/>
        </w:rPr>
        <w:t>th</w:t>
      </w:r>
      <w:r w:rsidR="00F8063A" w:rsidRPr="00D2297F">
        <w:rPr>
          <w:rFonts w:asciiTheme="minorHAnsi" w:hAnsiTheme="minorHAnsi"/>
          <w:b/>
          <w:bCs/>
          <w:color w:val="C00000"/>
          <w:sz w:val="20"/>
          <w:szCs w:val="20"/>
        </w:rPr>
        <w:t xml:space="preserve"> </w:t>
      </w:r>
      <w:r w:rsidR="00904BCE" w:rsidRPr="00D2297F">
        <w:rPr>
          <w:rFonts w:asciiTheme="minorHAnsi" w:hAnsiTheme="minorHAnsi"/>
          <w:b/>
          <w:bCs/>
          <w:color w:val="C00000"/>
          <w:sz w:val="20"/>
          <w:szCs w:val="20"/>
        </w:rPr>
        <w:t>December</w:t>
      </w:r>
      <w:r w:rsidR="00F8063A" w:rsidRPr="00D2297F">
        <w:rPr>
          <w:rFonts w:asciiTheme="minorHAnsi" w:hAnsiTheme="minorHAnsi"/>
          <w:b/>
          <w:bCs/>
          <w:color w:val="C00000"/>
          <w:sz w:val="20"/>
          <w:szCs w:val="20"/>
        </w:rPr>
        <w:t xml:space="preserve">, </w:t>
      </w:r>
      <w:r w:rsidRPr="00D2297F">
        <w:rPr>
          <w:rFonts w:asciiTheme="minorHAnsi" w:hAnsiTheme="minorHAnsi"/>
          <w:b/>
          <w:bCs/>
          <w:color w:val="C00000"/>
          <w:sz w:val="20"/>
          <w:szCs w:val="20"/>
        </w:rPr>
        <w:t>202</w:t>
      </w:r>
      <w:r w:rsidR="004D489D" w:rsidRPr="00D2297F">
        <w:rPr>
          <w:rFonts w:asciiTheme="minorHAnsi" w:hAnsiTheme="minorHAnsi"/>
          <w:b/>
          <w:bCs/>
          <w:color w:val="C00000"/>
          <w:sz w:val="20"/>
          <w:szCs w:val="20"/>
        </w:rPr>
        <w:t>3</w:t>
      </w:r>
      <w:r w:rsidRPr="00D2297F">
        <w:rPr>
          <w:rFonts w:asciiTheme="minorHAnsi" w:hAnsiTheme="minorHAnsi"/>
          <w:b/>
          <w:bCs/>
          <w:color w:val="C00000"/>
          <w:sz w:val="20"/>
          <w:szCs w:val="20"/>
        </w:rPr>
        <w:t xml:space="preserve">, at </w:t>
      </w:r>
      <w:r w:rsidR="00217F9B" w:rsidRPr="00D2297F">
        <w:rPr>
          <w:rFonts w:asciiTheme="minorHAnsi" w:hAnsiTheme="minorHAnsi"/>
          <w:b/>
          <w:bCs/>
          <w:color w:val="C00000"/>
          <w:sz w:val="20"/>
          <w:szCs w:val="20"/>
        </w:rPr>
        <w:t>5</w:t>
      </w:r>
      <w:r w:rsidRPr="00D2297F">
        <w:rPr>
          <w:rFonts w:asciiTheme="minorHAnsi" w:hAnsiTheme="minorHAnsi"/>
          <w:b/>
          <w:bCs/>
          <w:color w:val="C00000"/>
          <w:sz w:val="20"/>
          <w:szCs w:val="20"/>
        </w:rPr>
        <w:t xml:space="preserve">:00 pm (Khartoum Time) </w:t>
      </w:r>
    </w:p>
    <w:p w14:paraId="7FDC7FAE" w14:textId="77777777" w:rsidR="00B66FB9" w:rsidRPr="00D2297F" w:rsidRDefault="00B66FB9" w:rsidP="004844FF">
      <w:pPr>
        <w:jc w:val="both"/>
        <w:rPr>
          <w:rFonts w:asciiTheme="minorHAnsi" w:hAnsiTheme="minorHAnsi"/>
          <w:b/>
          <w:bCs/>
          <w:color w:val="C00000"/>
          <w:sz w:val="20"/>
          <w:szCs w:val="20"/>
        </w:rPr>
      </w:pPr>
    </w:p>
    <w:p w14:paraId="0BFEDA3A" w14:textId="77777777" w:rsidR="004844FF" w:rsidRPr="00D2297F" w:rsidRDefault="004844FF" w:rsidP="004844FF">
      <w:pPr>
        <w:jc w:val="both"/>
        <w:rPr>
          <w:rFonts w:asciiTheme="minorHAnsi" w:hAnsiTheme="minorHAnsi" w:cs="Calibri"/>
          <w:sz w:val="20"/>
          <w:szCs w:val="20"/>
        </w:rPr>
      </w:pPr>
    </w:p>
    <w:p w14:paraId="4B06A319" w14:textId="5DE218D4" w:rsidR="004844FF" w:rsidRPr="00D2297F" w:rsidRDefault="004844FF" w:rsidP="004844FF">
      <w:pPr>
        <w:ind w:left="-426"/>
        <w:jc w:val="both"/>
        <w:rPr>
          <w:rFonts w:asciiTheme="minorHAnsi" w:hAnsiTheme="minorHAnsi" w:cs="Calibri"/>
          <w:sz w:val="20"/>
          <w:szCs w:val="20"/>
        </w:rPr>
      </w:pPr>
      <w:r w:rsidRPr="00D2297F">
        <w:rPr>
          <w:rFonts w:asciiTheme="minorHAnsi" w:hAnsiTheme="minorHAnsi" w:cs="Calibri"/>
          <w:noProof/>
          <w:sz w:val="20"/>
          <w:szCs w:val="20"/>
        </w:rPr>
        <w:drawing>
          <wp:inline distT="0" distB="0" distL="0" distR="0" wp14:anchorId="4D8FEF1A" wp14:editId="6A414D83">
            <wp:extent cx="6750050" cy="503555"/>
            <wp:effectExtent l="0" t="0" r="1270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8ABC4DE" w14:textId="0A0185B7" w:rsidR="004844FF" w:rsidRPr="00D2297F" w:rsidRDefault="004844FF" w:rsidP="004844FF">
      <w:pPr>
        <w:ind w:left="-426"/>
        <w:jc w:val="both"/>
        <w:rPr>
          <w:rFonts w:asciiTheme="minorHAnsi" w:hAnsiTheme="minorHAnsi" w:cs="Calibri"/>
          <w:sz w:val="20"/>
          <w:szCs w:val="20"/>
        </w:rPr>
      </w:pPr>
    </w:p>
    <w:p w14:paraId="07393A15" w14:textId="3975E449" w:rsidR="00662433" w:rsidRPr="00D2297F" w:rsidRDefault="00662433" w:rsidP="004844FF">
      <w:pPr>
        <w:ind w:left="-426"/>
        <w:jc w:val="both"/>
        <w:rPr>
          <w:rFonts w:asciiTheme="minorHAnsi" w:hAnsiTheme="minorHAnsi" w:cs="Calibri"/>
          <w:sz w:val="20"/>
          <w:szCs w:val="20"/>
        </w:rPr>
      </w:pPr>
    </w:p>
    <w:p w14:paraId="71D4E7D2" w14:textId="77777777" w:rsidR="004844FF" w:rsidRPr="00D2297F" w:rsidRDefault="004844FF" w:rsidP="00CF5CD7">
      <w:pPr>
        <w:jc w:val="both"/>
        <w:rPr>
          <w:rFonts w:asciiTheme="minorHAnsi" w:hAnsiTheme="minorHAnsi" w:cs="Calibri"/>
          <w:sz w:val="20"/>
          <w:szCs w:val="20"/>
        </w:rPr>
      </w:pPr>
    </w:p>
    <w:p w14:paraId="1F5BD775" w14:textId="679DB938" w:rsidR="004844FF" w:rsidRPr="00D2297F" w:rsidRDefault="004844FF" w:rsidP="004844FF">
      <w:pPr>
        <w:pStyle w:val="Heading2"/>
        <w:numPr>
          <w:ilvl w:val="1"/>
          <w:numId w:val="17"/>
        </w:numPr>
        <w:shd w:val="clear" w:color="auto" w:fill="002060"/>
        <w:rPr>
          <w:rFonts w:asciiTheme="minorHAnsi" w:hAnsiTheme="minorHAnsi"/>
          <w:color w:val="FFFFFF" w:themeColor="background1"/>
          <w:sz w:val="20"/>
          <w:szCs w:val="20"/>
        </w:rPr>
      </w:pPr>
      <w:r w:rsidRPr="00D2297F">
        <w:rPr>
          <w:rFonts w:asciiTheme="minorHAnsi" w:hAnsiTheme="minorHAnsi"/>
          <w:color w:val="FFFFFF" w:themeColor="background1"/>
          <w:sz w:val="20"/>
          <w:szCs w:val="20"/>
        </w:rPr>
        <w:t xml:space="preserve">Submission Methodology     </w:t>
      </w:r>
    </w:p>
    <w:p w14:paraId="0871A788" w14:textId="77777777" w:rsidR="004844FF" w:rsidRPr="00D2297F" w:rsidRDefault="004844FF" w:rsidP="004844FF">
      <w:pPr>
        <w:ind w:left="-426"/>
        <w:jc w:val="both"/>
        <w:rPr>
          <w:rFonts w:asciiTheme="minorHAnsi" w:hAnsiTheme="minorHAnsi"/>
          <w:color w:val="2D74B5"/>
          <w:sz w:val="20"/>
          <w:szCs w:val="20"/>
        </w:rPr>
      </w:pPr>
    </w:p>
    <w:p w14:paraId="7A503B97" w14:textId="03D24766" w:rsidR="00CF5CD7" w:rsidRPr="00D2297F" w:rsidRDefault="004844FF" w:rsidP="00CF5CD7">
      <w:pPr>
        <w:ind w:left="-426"/>
        <w:jc w:val="both"/>
        <w:rPr>
          <w:rFonts w:asciiTheme="minorHAnsi" w:hAnsiTheme="minorHAnsi" w:cstheme="minorHAnsi"/>
          <w:sz w:val="20"/>
          <w:szCs w:val="20"/>
        </w:rPr>
      </w:pPr>
      <w:r w:rsidRPr="00D2297F">
        <w:rPr>
          <w:rFonts w:asciiTheme="minorHAnsi" w:hAnsiTheme="minorHAnsi" w:cstheme="minorHAnsi"/>
          <w:sz w:val="20"/>
          <w:szCs w:val="20"/>
        </w:rPr>
        <w:t xml:space="preserve">Bids must be submitted </w:t>
      </w:r>
      <w:r w:rsidR="00B66FB9" w:rsidRPr="00D2297F">
        <w:rPr>
          <w:rFonts w:asciiTheme="minorHAnsi" w:hAnsiTheme="minorHAnsi" w:cstheme="minorHAnsi"/>
          <w:sz w:val="20"/>
          <w:szCs w:val="20"/>
        </w:rPr>
        <w:t xml:space="preserve">via </w:t>
      </w:r>
      <w:r w:rsidR="00CF5CD7" w:rsidRPr="00D2297F">
        <w:rPr>
          <w:rFonts w:asciiTheme="minorHAnsi" w:hAnsiTheme="minorHAnsi" w:cstheme="minorHAnsi"/>
          <w:sz w:val="20"/>
          <w:szCs w:val="20"/>
        </w:rPr>
        <w:t>one of the below stated options:</w:t>
      </w:r>
    </w:p>
    <w:p w14:paraId="69EEFD36" w14:textId="1074E46D" w:rsidR="00CF5CD7" w:rsidRPr="00D2297F" w:rsidRDefault="00CF5CD7" w:rsidP="00CF5CD7">
      <w:pPr>
        <w:ind w:left="-426"/>
        <w:jc w:val="both"/>
        <w:rPr>
          <w:rFonts w:asciiTheme="minorHAnsi" w:hAnsiTheme="minorHAnsi"/>
          <w:color w:val="2D74B5"/>
          <w:sz w:val="20"/>
          <w:szCs w:val="20"/>
        </w:rPr>
      </w:pPr>
    </w:p>
    <w:p w14:paraId="4A6ADC22" w14:textId="2B461F78" w:rsidR="00B66FB9" w:rsidRPr="00D2297F" w:rsidRDefault="00CF5CD7" w:rsidP="00B66FB9">
      <w:pPr>
        <w:pStyle w:val="ListParagraph"/>
        <w:numPr>
          <w:ilvl w:val="0"/>
          <w:numId w:val="42"/>
        </w:numPr>
        <w:spacing w:line="276" w:lineRule="auto"/>
        <w:jc w:val="both"/>
        <w:rPr>
          <w:sz w:val="20"/>
          <w:szCs w:val="20"/>
        </w:rPr>
      </w:pPr>
      <w:r w:rsidRPr="00D2297F">
        <w:rPr>
          <w:b/>
          <w:bCs/>
          <w:sz w:val="20"/>
          <w:szCs w:val="20"/>
        </w:rPr>
        <w:t>Option 1:</w:t>
      </w:r>
      <w:r w:rsidRPr="00D2297F">
        <w:rPr>
          <w:sz w:val="20"/>
          <w:szCs w:val="20"/>
        </w:rPr>
        <w:t xml:space="preserve"> In-person to IMC </w:t>
      </w:r>
      <w:r w:rsidR="00904BCE" w:rsidRPr="00D2297F">
        <w:rPr>
          <w:sz w:val="20"/>
          <w:szCs w:val="20"/>
        </w:rPr>
        <w:t xml:space="preserve">Damazine </w:t>
      </w:r>
      <w:r w:rsidRPr="00D2297F">
        <w:rPr>
          <w:sz w:val="20"/>
          <w:szCs w:val="20"/>
        </w:rPr>
        <w:t>Office</w:t>
      </w:r>
      <w:r w:rsidR="00B66FB9" w:rsidRPr="00D2297F">
        <w:rPr>
          <w:sz w:val="20"/>
          <w:szCs w:val="20"/>
        </w:rPr>
        <w:t>,</w:t>
      </w:r>
      <w:r w:rsidRPr="00D2297F">
        <w:rPr>
          <w:sz w:val="20"/>
          <w:szCs w:val="20"/>
        </w:rPr>
        <w:t xml:space="preserve"> located at the address</w:t>
      </w:r>
      <w:r w:rsidR="00B66FB9" w:rsidRPr="00D2297F">
        <w:rPr>
          <w:sz w:val="20"/>
          <w:szCs w:val="20"/>
        </w:rPr>
        <w:t>:</w:t>
      </w:r>
      <w:r w:rsidRPr="00D2297F">
        <w:rPr>
          <w:sz w:val="20"/>
          <w:szCs w:val="20"/>
        </w:rPr>
        <w:t xml:space="preserve"> </w:t>
      </w:r>
      <w:r w:rsidR="00904BCE" w:rsidRPr="00D2297F">
        <w:rPr>
          <w:i/>
          <w:iCs/>
          <w:sz w:val="20"/>
          <w:szCs w:val="20"/>
          <w:u w:val="single"/>
        </w:rPr>
        <w:t>Damazine – Aldarag South area - house No 113, western to Sudan open university Damazine</w:t>
      </w:r>
      <w:r w:rsidRPr="00D2297F">
        <w:rPr>
          <w:i/>
          <w:iCs/>
          <w:sz w:val="20"/>
          <w:szCs w:val="20"/>
          <w:u w:val="single"/>
        </w:rPr>
        <w:t xml:space="preserve"> -Sudan</w:t>
      </w:r>
      <w:r w:rsidRPr="00D2297F">
        <w:rPr>
          <w:sz w:val="20"/>
          <w:szCs w:val="20"/>
        </w:rPr>
        <w:t xml:space="preserve"> in a </w:t>
      </w:r>
      <w:r w:rsidRPr="00D2297F">
        <w:rPr>
          <w:b/>
          <w:bCs/>
          <w:color w:val="C00000"/>
          <w:sz w:val="20"/>
          <w:szCs w:val="20"/>
        </w:rPr>
        <w:t xml:space="preserve">sealed envelope </w:t>
      </w:r>
      <w:r w:rsidRPr="00D2297F">
        <w:rPr>
          <w:sz w:val="20"/>
          <w:szCs w:val="20"/>
        </w:rPr>
        <w:t xml:space="preserve">placed into the tender-specific box located in IMC </w:t>
      </w:r>
      <w:r w:rsidR="00904BCE" w:rsidRPr="00D2297F">
        <w:rPr>
          <w:sz w:val="20"/>
          <w:szCs w:val="20"/>
        </w:rPr>
        <w:t>Damazine</w:t>
      </w:r>
      <w:r w:rsidRPr="00D2297F">
        <w:rPr>
          <w:sz w:val="20"/>
          <w:szCs w:val="20"/>
        </w:rPr>
        <w:t xml:space="preserve"> office against </w:t>
      </w:r>
      <w:r w:rsidR="00B66FB9" w:rsidRPr="00D2297F">
        <w:rPr>
          <w:sz w:val="20"/>
          <w:szCs w:val="20"/>
        </w:rPr>
        <w:t xml:space="preserve">the </w:t>
      </w:r>
      <w:r w:rsidRPr="00D2297F">
        <w:rPr>
          <w:sz w:val="20"/>
          <w:szCs w:val="20"/>
        </w:rPr>
        <w:t xml:space="preserve">receipt and tender record of delivery in tender-specific logbook by bidder’s representative delivering the </w:t>
      </w:r>
      <w:r w:rsidR="00B66FB9" w:rsidRPr="00D2297F">
        <w:rPr>
          <w:sz w:val="20"/>
          <w:szCs w:val="20"/>
        </w:rPr>
        <w:t xml:space="preserve">offer. </w:t>
      </w:r>
      <w:r w:rsidR="00B66FB9" w:rsidRPr="00D2297F">
        <w:rPr>
          <w:b/>
          <w:bCs/>
          <w:color w:val="C00000"/>
          <w:sz w:val="20"/>
          <w:szCs w:val="20"/>
        </w:rPr>
        <w:t>Or</w:t>
      </w:r>
      <w:r w:rsidR="00B66FB9" w:rsidRPr="00D2297F">
        <w:rPr>
          <w:sz w:val="20"/>
          <w:szCs w:val="20"/>
        </w:rPr>
        <w:t xml:space="preserve"> </w:t>
      </w:r>
    </w:p>
    <w:p w14:paraId="2B89FE94" w14:textId="3C890D9B" w:rsidR="00CF5CD7" w:rsidRPr="00D2297F" w:rsidRDefault="00CF5CD7" w:rsidP="00B66FB9">
      <w:pPr>
        <w:pStyle w:val="ListParagraph"/>
        <w:numPr>
          <w:ilvl w:val="0"/>
          <w:numId w:val="42"/>
        </w:numPr>
        <w:spacing w:line="276" w:lineRule="auto"/>
        <w:jc w:val="both"/>
        <w:rPr>
          <w:sz w:val="20"/>
          <w:szCs w:val="20"/>
        </w:rPr>
      </w:pPr>
      <w:r w:rsidRPr="00D2297F">
        <w:rPr>
          <w:rFonts w:cstheme="minorHAnsi"/>
          <w:b/>
          <w:bCs/>
          <w:sz w:val="20"/>
          <w:szCs w:val="20"/>
        </w:rPr>
        <w:t>Option 2:</w:t>
      </w:r>
      <w:r w:rsidRPr="00D2297F">
        <w:rPr>
          <w:rFonts w:cstheme="minorHAnsi"/>
          <w:sz w:val="20"/>
          <w:szCs w:val="20"/>
        </w:rPr>
        <w:t xml:space="preserve"> Via email to </w:t>
      </w:r>
      <w:r w:rsidR="00B66FB9" w:rsidRPr="00D2297F">
        <w:rPr>
          <w:rFonts w:cstheme="minorHAnsi"/>
          <w:sz w:val="20"/>
          <w:szCs w:val="20"/>
        </w:rPr>
        <w:t xml:space="preserve">IMC </w:t>
      </w:r>
      <w:r w:rsidRPr="00D2297F">
        <w:rPr>
          <w:rFonts w:cstheme="minorHAnsi"/>
          <w:sz w:val="20"/>
          <w:szCs w:val="20"/>
        </w:rPr>
        <w:t>secured email address:</w:t>
      </w:r>
      <w:r w:rsidRPr="00D2297F">
        <w:rPr>
          <w:rFonts w:cstheme="minorHAnsi"/>
          <w:b/>
          <w:bCs/>
          <w:sz w:val="20"/>
          <w:szCs w:val="20"/>
          <w:u w:val="single"/>
        </w:rPr>
        <w:t xml:space="preserve"> </w:t>
      </w:r>
      <w:hyperlink r:id="rId16" w:history="1">
        <w:r w:rsidRPr="00D2297F">
          <w:rPr>
            <w:rStyle w:val="Hyperlink"/>
            <w:rFonts w:cstheme="minorHAnsi"/>
            <w:b/>
            <w:bCs/>
            <w:sz w:val="20"/>
            <w:szCs w:val="20"/>
          </w:rPr>
          <w:t>Tender.KRT@InternationalMedicalCorps.Org</w:t>
        </w:r>
      </w:hyperlink>
      <w:r w:rsidRPr="00D2297F">
        <w:rPr>
          <w:rFonts w:cstheme="minorHAnsi"/>
          <w:b/>
          <w:bCs/>
          <w:sz w:val="20"/>
          <w:szCs w:val="20"/>
          <w:u w:val="single"/>
        </w:rPr>
        <w:t xml:space="preserve"> </w:t>
      </w:r>
      <w:r w:rsidR="00904BCE" w:rsidRPr="00D2297F">
        <w:rPr>
          <w:rFonts w:cstheme="minorHAnsi"/>
          <w:b/>
          <w:bCs/>
          <w:sz w:val="20"/>
          <w:szCs w:val="20"/>
          <w:u w:val="single"/>
        </w:rPr>
        <w:t xml:space="preserve">copying </w:t>
      </w:r>
      <w:hyperlink r:id="rId17" w:history="1">
        <w:r w:rsidR="00904BCE" w:rsidRPr="00D2297F">
          <w:rPr>
            <w:rStyle w:val="Hyperlink"/>
            <w:rFonts w:cstheme="minorHAnsi"/>
            <w:b/>
            <w:bCs/>
            <w:sz w:val="20"/>
            <w:szCs w:val="20"/>
          </w:rPr>
          <w:t>cssekatawa@internationalmedicalcorps.org</w:t>
        </w:r>
      </w:hyperlink>
      <w:r w:rsidR="00D2297F" w:rsidRPr="00D2297F">
        <w:rPr>
          <w:rFonts w:cstheme="minorHAnsi"/>
          <w:b/>
          <w:bCs/>
          <w:sz w:val="20"/>
          <w:szCs w:val="20"/>
          <w:u w:val="single"/>
        </w:rPr>
        <w:t xml:space="preserve">, </w:t>
      </w:r>
      <w:hyperlink r:id="rId18" w:history="1">
        <w:r w:rsidR="00D2297F" w:rsidRPr="00D2297F">
          <w:rPr>
            <w:rStyle w:val="Hyperlink"/>
            <w:rFonts w:cstheme="minorHAnsi"/>
            <w:b/>
            <w:bCs/>
            <w:sz w:val="20"/>
            <w:szCs w:val="20"/>
          </w:rPr>
          <w:t>aadekoya@InternationalMedicalCorps.org</w:t>
        </w:r>
      </w:hyperlink>
      <w:r w:rsidR="00D2297F" w:rsidRPr="00D2297F">
        <w:rPr>
          <w:rFonts w:cstheme="minorHAnsi"/>
          <w:b/>
          <w:bCs/>
          <w:sz w:val="20"/>
          <w:szCs w:val="20"/>
          <w:u w:val="single"/>
        </w:rPr>
        <w:t xml:space="preserve"> and </w:t>
      </w:r>
      <w:hyperlink r:id="rId19" w:history="1">
        <w:r w:rsidR="00D2297F" w:rsidRPr="00D2297F">
          <w:rPr>
            <w:rStyle w:val="Hyperlink"/>
            <w:rFonts w:cstheme="minorHAnsi"/>
            <w:b/>
            <w:bCs/>
            <w:sz w:val="20"/>
            <w:szCs w:val="20"/>
          </w:rPr>
          <w:t>alsabdalla@InternationalMedicalCorps.org</w:t>
        </w:r>
      </w:hyperlink>
      <w:r w:rsidR="00D2297F" w:rsidRPr="00D2297F">
        <w:rPr>
          <w:rFonts w:cstheme="minorHAnsi"/>
          <w:b/>
          <w:bCs/>
          <w:sz w:val="20"/>
          <w:szCs w:val="20"/>
          <w:u w:val="single"/>
        </w:rPr>
        <w:t xml:space="preserve"> </w:t>
      </w:r>
    </w:p>
    <w:p w14:paraId="67F83A32" w14:textId="77777777" w:rsidR="00CF5CD7" w:rsidRPr="00D2297F" w:rsidRDefault="00CF5CD7" w:rsidP="00CF5CD7">
      <w:pPr>
        <w:rPr>
          <w:rFonts w:asciiTheme="minorHAnsi" w:hAnsiTheme="minorHAnsi"/>
          <w:b/>
          <w:bCs/>
          <w:sz w:val="20"/>
          <w:szCs w:val="20"/>
          <w:u w:val="single"/>
        </w:rPr>
      </w:pPr>
    </w:p>
    <w:p w14:paraId="38DD867A" w14:textId="244A5684" w:rsidR="00CF5CD7" w:rsidRPr="00D2297F" w:rsidRDefault="00CF5CD7" w:rsidP="004D0E10">
      <w:pPr>
        <w:jc w:val="both"/>
        <w:rPr>
          <w:rFonts w:asciiTheme="minorHAnsi" w:hAnsiTheme="minorHAnsi" w:cstheme="minorHAnsi"/>
          <w:b/>
          <w:bCs/>
          <w:color w:val="FF0000"/>
          <w:sz w:val="20"/>
          <w:szCs w:val="20"/>
        </w:rPr>
      </w:pPr>
      <w:r w:rsidRPr="00D2297F">
        <w:rPr>
          <w:rFonts w:asciiTheme="minorHAnsi" w:hAnsiTheme="minorHAnsi" w:cstheme="minorHAnsi"/>
          <w:b/>
          <w:bCs/>
          <w:color w:val="FF0000"/>
          <w:sz w:val="20"/>
          <w:szCs w:val="20"/>
        </w:rPr>
        <w:t>PLEASE</w:t>
      </w:r>
      <w:r w:rsidR="004D0E10" w:rsidRPr="00D2297F">
        <w:rPr>
          <w:rFonts w:asciiTheme="minorHAnsi" w:hAnsiTheme="minorHAnsi" w:cstheme="minorHAnsi"/>
          <w:b/>
          <w:bCs/>
          <w:color w:val="FF0000"/>
          <w:sz w:val="20"/>
          <w:szCs w:val="20"/>
        </w:rPr>
        <w:t>:</w:t>
      </w:r>
      <w:r w:rsidRPr="00D2297F">
        <w:rPr>
          <w:rFonts w:asciiTheme="minorHAnsi" w:hAnsiTheme="minorHAnsi" w:cstheme="minorHAnsi"/>
          <w:b/>
          <w:bCs/>
          <w:color w:val="FF0000"/>
          <w:sz w:val="20"/>
          <w:szCs w:val="20"/>
        </w:rPr>
        <w:t xml:space="preserve"> DO NOT COPY OR SEND YOUR QUOTATION/OFFER TO ANY OTHER IMC EMAIL ADDRESS, OTHERWISE YOUR OFFER WILL BE DISQULIFIED AND NOT CONSIDERED FOR REVIEW.</w:t>
      </w:r>
    </w:p>
    <w:p w14:paraId="6F6BDAF9" w14:textId="77777777" w:rsidR="00CF5CD7" w:rsidRPr="00D2297F" w:rsidRDefault="00CF5CD7" w:rsidP="00CF5CD7">
      <w:pPr>
        <w:ind w:left="-426"/>
        <w:jc w:val="both"/>
        <w:rPr>
          <w:rFonts w:asciiTheme="minorHAnsi" w:hAnsiTheme="minorHAnsi" w:cs="Calibri"/>
          <w:sz w:val="20"/>
          <w:szCs w:val="20"/>
        </w:rPr>
      </w:pPr>
    </w:p>
    <w:p w14:paraId="23708AEF" w14:textId="2162A5CA" w:rsidR="00CF5CD7" w:rsidRPr="00D2297F" w:rsidRDefault="00CF5CD7" w:rsidP="00CF5CD7">
      <w:pPr>
        <w:pStyle w:val="Heading2"/>
        <w:numPr>
          <w:ilvl w:val="1"/>
          <w:numId w:val="17"/>
        </w:numPr>
        <w:shd w:val="clear" w:color="auto" w:fill="002060"/>
        <w:rPr>
          <w:rFonts w:asciiTheme="minorHAnsi" w:hAnsiTheme="minorHAnsi"/>
          <w:color w:val="FFFFFF" w:themeColor="background1"/>
          <w:sz w:val="20"/>
          <w:szCs w:val="20"/>
        </w:rPr>
      </w:pPr>
      <w:r w:rsidRPr="00D2297F">
        <w:rPr>
          <w:rFonts w:asciiTheme="minorHAnsi" w:hAnsiTheme="minorHAnsi"/>
          <w:color w:val="FFFFFF" w:themeColor="background1"/>
          <w:sz w:val="20"/>
          <w:szCs w:val="20"/>
        </w:rPr>
        <w:t xml:space="preserve">Documents to Submit </w:t>
      </w:r>
    </w:p>
    <w:p w14:paraId="56ECCA3F" w14:textId="77777777" w:rsidR="004D0E10" w:rsidRPr="00D2297F" w:rsidRDefault="004D0E10" w:rsidP="00CF5CD7">
      <w:pPr>
        <w:pStyle w:val="Default"/>
        <w:rPr>
          <w:rFonts w:asciiTheme="minorHAnsi" w:hAnsiTheme="minorHAnsi"/>
          <w:sz w:val="20"/>
          <w:szCs w:val="20"/>
        </w:rPr>
      </w:pPr>
    </w:p>
    <w:p w14:paraId="18A17523" w14:textId="52E5DA19" w:rsidR="00CF5CD7" w:rsidRPr="00D2297F" w:rsidRDefault="00CF5CD7" w:rsidP="00CF5CD7">
      <w:pPr>
        <w:pStyle w:val="Default"/>
        <w:rPr>
          <w:rFonts w:asciiTheme="minorHAnsi" w:hAnsiTheme="minorHAnsi"/>
          <w:sz w:val="20"/>
          <w:szCs w:val="20"/>
        </w:rPr>
      </w:pPr>
      <w:r w:rsidRPr="00D2297F">
        <w:rPr>
          <w:rFonts w:asciiTheme="minorHAnsi" w:hAnsiTheme="minorHAnsi"/>
          <w:sz w:val="20"/>
          <w:szCs w:val="20"/>
        </w:rPr>
        <w:t xml:space="preserve">As part of this selection process please submit the following documents </w:t>
      </w:r>
    </w:p>
    <w:p w14:paraId="6FC74228" w14:textId="74039BEC" w:rsidR="00B842F8" w:rsidRPr="00D2297F" w:rsidRDefault="00CF5CD7" w:rsidP="00CF5CD7">
      <w:pPr>
        <w:rPr>
          <w:rFonts w:asciiTheme="minorHAnsi" w:hAnsiTheme="minorHAnsi"/>
          <w:sz w:val="20"/>
          <w:szCs w:val="20"/>
        </w:rPr>
      </w:pPr>
      <w:r w:rsidRPr="00D2297F">
        <w:rPr>
          <w:rFonts w:asciiTheme="minorHAnsi" w:hAnsiTheme="minorHAnsi"/>
          <w:b/>
          <w:bCs/>
          <w:sz w:val="20"/>
          <w:szCs w:val="20"/>
        </w:rPr>
        <w:t xml:space="preserve">'No' to any defined essential criteria from solicitation will result in immediate disqualification </w:t>
      </w:r>
      <w:r w:rsidRPr="00D2297F">
        <w:rPr>
          <w:rFonts w:asciiTheme="minorHAnsi" w:hAnsiTheme="minorHAnsi"/>
          <w:sz w:val="20"/>
          <w:szCs w:val="20"/>
        </w:rPr>
        <w:t>from competition, without further consideration of other bid element.</w:t>
      </w:r>
    </w:p>
    <w:p w14:paraId="4981A0F3" w14:textId="3FAA65CF" w:rsidR="00CF5CD7" w:rsidRPr="00D2297F" w:rsidRDefault="00CF5CD7" w:rsidP="00CF5CD7">
      <w:pPr>
        <w:rPr>
          <w:rFonts w:asciiTheme="minorHAnsi" w:hAnsiTheme="minorHAnsi"/>
          <w:sz w:val="20"/>
          <w:szCs w:val="20"/>
        </w:rPr>
      </w:pPr>
    </w:p>
    <w:p w14:paraId="07109CA1" w14:textId="77777777" w:rsidR="00BA5B87" w:rsidRPr="00D2297F" w:rsidRDefault="00BA5B87" w:rsidP="00CF5CD7">
      <w:pPr>
        <w:rPr>
          <w:rFonts w:asciiTheme="minorHAnsi" w:hAnsiTheme="minorHAnsi"/>
          <w:sz w:val="20"/>
          <w:szCs w:val="20"/>
        </w:rPr>
      </w:pPr>
    </w:p>
    <w:tbl>
      <w:tblPr>
        <w:tblStyle w:val="TableGrid"/>
        <w:tblW w:w="10530" w:type="dxa"/>
        <w:tblInd w:w="-635" w:type="dxa"/>
        <w:tblLook w:val="04A0" w:firstRow="1" w:lastRow="0" w:firstColumn="1" w:lastColumn="0" w:noHBand="0" w:noVBand="1"/>
      </w:tblPr>
      <w:tblGrid>
        <w:gridCol w:w="720"/>
        <w:gridCol w:w="5490"/>
        <w:gridCol w:w="4320"/>
      </w:tblGrid>
      <w:tr w:rsidR="00FF3E11" w:rsidRPr="00D2297F" w14:paraId="1FF75805" w14:textId="77777777" w:rsidTr="00EB5FBF">
        <w:trPr>
          <w:trHeight w:val="300"/>
        </w:trPr>
        <w:tc>
          <w:tcPr>
            <w:tcW w:w="720" w:type="dxa"/>
            <w:shd w:val="clear" w:color="auto" w:fill="2E74B5" w:themeFill="accent5" w:themeFillShade="BF"/>
          </w:tcPr>
          <w:p w14:paraId="29B50FF8" w14:textId="77777777" w:rsidR="00FF3E11" w:rsidRPr="00D2297F" w:rsidRDefault="00FF3E11" w:rsidP="00AA15CE">
            <w:pPr>
              <w:spacing w:line="276" w:lineRule="auto"/>
              <w:jc w:val="both"/>
              <w:rPr>
                <w:rFonts w:asciiTheme="minorHAnsi" w:hAnsiTheme="minorHAnsi" w:cs="Calibri"/>
                <w:b/>
                <w:bCs/>
                <w:color w:val="FFFFFF" w:themeColor="background1"/>
                <w:sz w:val="20"/>
                <w:szCs w:val="20"/>
              </w:rPr>
            </w:pPr>
          </w:p>
        </w:tc>
        <w:tc>
          <w:tcPr>
            <w:tcW w:w="5490" w:type="dxa"/>
            <w:shd w:val="clear" w:color="auto" w:fill="2E74B5" w:themeFill="accent5" w:themeFillShade="BF"/>
            <w:hideMark/>
          </w:tcPr>
          <w:p w14:paraId="184819E8" w14:textId="5AF2A51C" w:rsidR="00FF3E11" w:rsidRPr="00D2297F" w:rsidRDefault="00FF3E11" w:rsidP="00AA15CE">
            <w:pPr>
              <w:spacing w:line="276" w:lineRule="auto"/>
              <w:jc w:val="both"/>
              <w:rPr>
                <w:rFonts w:asciiTheme="minorHAnsi" w:hAnsiTheme="minorHAnsi" w:cs="Calibri"/>
                <w:b/>
                <w:bCs/>
                <w:color w:val="FFFFFF" w:themeColor="background1"/>
                <w:sz w:val="20"/>
                <w:szCs w:val="20"/>
              </w:rPr>
            </w:pPr>
            <w:r w:rsidRPr="00D2297F">
              <w:rPr>
                <w:rFonts w:asciiTheme="minorHAnsi" w:hAnsiTheme="minorHAnsi" w:cs="Calibri"/>
                <w:b/>
                <w:bCs/>
                <w:color w:val="FFFFFF" w:themeColor="background1"/>
                <w:sz w:val="20"/>
                <w:szCs w:val="20"/>
              </w:rPr>
              <w:t xml:space="preserve">Mandatory Documents – Requirements 100% needed </w:t>
            </w:r>
          </w:p>
        </w:tc>
        <w:tc>
          <w:tcPr>
            <w:tcW w:w="4320" w:type="dxa"/>
            <w:shd w:val="clear" w:color="auto" w:fill="2E74B5" w:themeFill="accent5" w:themeFillShade="BF"/>
            <w:hideMark/>
          </w:tcPr>
          <w:p w14:paraId="78062CF3" w14:textId="194C3D21" w:rsidR="00FF3E11" w:rsidRPr="00D2297F" w:rsidRDefault="006625ED" w:rsidP="00AA15CE">
            <w:pPr>
              <w:spacing w:line="276" w:lineRule="auto"/>
              <w:jc w:val="both"/>
              <w:rPr>
                <w:rFonts w:asciiTheme="minorHAnsi" w:hAnsiTheme="minorHAnsi" w:cs="Calibri"/>
                <w:b/>
                <w:bCs/>
                <w:color w:val="FFFFFF" w:themeColor="background1"/>
                <w:sz w:val="20"/>
                <w:szCs w:val="20"/>
              </w:rPr>
            </w:pPr>
            <w:r w:rsidRPr="00D2297F">
              <w:rPr>
                <w:rFonts w:asciiTheme="minorHAnsi" w:hAnsiTheme="minorHAnsi" w:cs="Calibri"/>
                <w:b/>
                <w:bCs/>
                <w:color w:val="FFFFFF" w:themeColor="background1"/>
                <w:sz w:val="20"/>
                <w:szCs w:val="20"/>
              </w:rPr>
              <w:t>Answer Yes/No (</w:t>
            </w:r>
            <w:r w:rsidR="00FF3E11" w:rsidRPr="00D2297F">
              <w:rPr>
                <w:rFonts w:asciiTheme="minorHAnsi" w:hAnsiTheme="minorHAnsi" w:cs="Calibri"/>
                <w:b/>
                <w:bCs/>
                <w:color w:val="FFFFFF" w:themeColor="background1"/>
                <w:sz w:val="20"/>
                <w:szCs w:val="20"/>
              </w:rPr>
              <w:t>Comment</w:t>
            </w:r>
            <w:r w:rsidRPr="00D2297F">
              <w:rPr>
                <w:rFonts w:asciiTheme="minorHAnsi" w:hAnsiTheme="minorHAnsi" w:cs="Calibri"/>
                <w:b/>
                <w:bCs/>
                <w:color w:val="FFFFFF" w:themeColor="background1"/>
                <w:sz w:val="20"/>
                <w:szCs w:val="20"/>
              </w:rPr>
              <w:t>)</w:t>
            </w:r>
          </w:p>
        </w:tc>
      </w:tr>
      <w:tr w:rsidR="00FF3E11" w:rsidRPr="00D2297F" w14:paraId="5BF83A73" w14:textId="77777777" w:rsidTr="00EB5FBF">
        <w:trPr>
          <w:trHeight w:val="300"/>
        </w:trPr>
        <w:tc>
          <w:tcPr>
            <w:tcW w:w="720" w:type="dxa"/>
          </w:tcPr>
          <w:p w14:paraId="038E1192" w14:textId="5BFBEE51" w:rsidR="00FF3E11" w:rsidRPr="00D2297F" w:rsidRDefault="00EB5FBF"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1</w:t>
            </w:r>
          </w:p>
        </w:tc>
        <w:tc>
          <w:tcPr>
            <w:tcW w:w="5490" w:type="dxa"/>
            <w:hideMark/>
          </w:tcPr>
          <w:p w14:paraId="4716B3AD" w14:textId="22326D0B"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 xml:space="preserve">Valid Certificate of Incorporation &amp; tax clearance certificate - </w:t>
            </w:r>
            <w:r w:rsidRPr="00D2297F">
              <w:rPr>
                <w:rFonts w:asciiTheme="minorHAnsi" w:hAnsiTheme="minorHAnsi" w:cs="Calibri"/>
                <w:sz w:val="20"/>
                <w:szCs w:val="20"/>
              </w:rPr>
              <w:t xml:space="preserve">Share copies </w:t>
            </w:r>
          </w:p>
          <w:p w14:paraId="41CB0467" w14:textId="1C463781" w:rsidR="00FF3E11" w:rsidRPr="00D2297F" w:rsidRDefault="00FF3E11" w:rsidP="00AA15CE">
            <w:pPr>
              <w:spacing w:line="276" w:lineRule="auto"/>
              <w:jc w:val="both"/>
              <w:rPr>
                <w:rFonts w:asciiTheme="minorHAnsi" w:hAnsiTheme="minorHAnsi" w:cs="Calibri"/>
                <w:b/>
                <w:bCs/>
                <w:color w:val="C00000"/>
                <w:sz w:val="20"/>
                <w:szCs w:val="20"/>
              </w:rPr>
            </w:pPr>
            <w:r w:rsidRPr="00D2297F">
              <w:rPr>
                <w:rFonts w:asciiTheme="minorHAnsi" w:hAnsiTheme="minorHAnsi" w:cs="Calibri"/>
                <w:b/>
                <w:bCs/>
                <w:color w:val="C00000"/>
                <w:sz w:val="20"/>
                <w:szCs w:val="20"/>
              </w:rPr>
              <w:t xml:space="preserve">Must be provided at the time of Bids Submission </w:t>
            </w:r>
          </w:p>
          <w:p w14:paraId="4F71BD4A" w14:textId="587E1769" w:rsidR="00FF3E11" w:rsidRPr="00D2297F" w:rsidRDefault="00FF3E11" w:rsidP="00AA15CE">
            <w:pPr>
              <w:spacing w:line="276" w:lineRule="auto"/>
              <w:jc w:val="both"/>
              <w:rPr>
                <w:rFonts w:asciiTheme="minorHAnsi" w:hAnsiTheme="minorHAnsi" w:cs="Calibri"/>
                <w:sz w:val="20"/>
                <w:szCs w:val="20"/>
              </w:rPr>
            </w:pPr>
          </w:p>
        </w:tc>
        <w:tc>
          <w:tcPr>
            <w:tcW w:w="4320" w:type="dxa"/>
            <w:noWrap/>
            <w:hideMark/>
          </w:tcPr>
          <w:p w14:paraId="5FC6780B" w14:textId="77777777"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FF3E11" w:rsidRPr="00D2297F" w14:paraId="73BFD472" w14:textId="77777777" w:rsidTr="00EB5FBF">
        <w:trPr>
          <w:trHeight w:val="300"/>
        </w:trPr>
        <w:tc>
          <w:tcPr>
            <w:tcW w:w="720" w:type="dxa"/>
          </w:tcPr>
          <w:p w14:paraId="462314B1" w14:textId="6F9CADC6"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lastRenderedPageBreak/>
              <w:t>2</w:t>
            </w:r>
          </w:p>
        </w:tc>
        <w:tc>
          <w:tcPr>
            <w:tcW w:w="5490" w:type="dxa"/>
          </w:tcPr>
          <w:p w14:paraId="1BEF3E70" w14:textId="495532DE" w:rsidR="00FF3E11" w:rsidRPr="00D2297F" w:rsidRDefault="00FF3E11" w:rsidP="00AA15CE">
            <w:pPr>
              <w:spacing w:line="276" w:lineRule="auto"/>
              <w:jc w:val="both"/>
              <w:rPr>
                <w:rFonts w:asciiTheme="minorHAnsi" w:hAnsiTheme="minorHAnsi" w:cs="Calibri"/>
                <w:bCs/>
                <w:sz w:val="20"/>
                <w:szCs w:val="20"/>
              </w:rPr>
            </w:pPr>
            <w:r w:rsidRPr="00D2297F">
              <w:rPr>
                <w:rFonts w:asciiTheme="minorHAnsi" w:hAnsiTheme="minorHAnsi" w:cs="Calibri"/>
                <w:b/>
                <w:sz w:val="20"/>
                <w:szCs w:val="20"/>
              </w:rPr>
              <w:t>Bid validity Period</w:t>
            </w:r>
            <w:r w:rsidRPr="00D2297F">
              <w:rPr>
                <w:rFonts w:asciiTheme="minorHAnsi" w:hAnsiTheme="minorHAnsi" w:cs="Calibri"/>
                <w:bCs/>
                <w:sz w:val="20"/>
                <w:szCs w:val="20"/>
              </w:rPr>
              <w:t xml:space="preserve"> (use comment section to confirm how many days of bid validity) considering IMC requires at </w:t>
            </w:r>
            <w:r w:rsidRPr="00D2297F">
              <w:rPr>
                <w:rFonts w:asciiTheme="minorHAnsi" w:hAnsiTheme="minorHAnsi" w:cs="Calibri"/>
                <w:bCs/>
                <w:color w:val="C00000"/>
                <w:sz w:val="20"/>
                <w:szCs w:val="20"/>
              </w:rPr>
              <w:t xml:space="preserve">least </w:t>
            </w:r>
            <w:r w:rsidR="00FC7E1C" w:rsidRPr="00D2297F">
              <w:rPr>
                <w:rFonts w:asciiTheme="minorHAnsi" w:hAnsiTheme="minorHAnsi" w:cs="Calibri"/>
                <w:bCs/>
                <w:color w:val="C00000"/>
                <w:sz w:val="20"/>
                <w:szCs w:val="20"/>
              </w:rPr>
              <w:t>90</w:t>
            </w:r>
            <w:r w:rsidRPr="00D2297F">
              <w:rPr>
                <w:rFonts w:asciiTheme="minorHAnsi" w:hAnsiTheme="minorHAnsi" w:cs="Calibri"/>
                <w:bCs/>
                <w:color w:val="C00000"/>
                <w:sz w:val="20"/>
                <w:szCs w:val="20"/>
              </w:rPr>
              <w:t xml:space="preserve"> days</w:t>
            </w:r>
          </w:p>
        </w:tc>
        <w:tc>
          <w:tcPr>
            <w:tcW w:w="4320" w:type="dxa"/>
            <w:noWrap/>
          </w:tcPr>
          <w:p w14:paraId="27C60BCF"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354F08A5" w14:textId="77777777" w:rsidTr="00EB5FBF">
        <w:trPr>
          <w:trHeight w:val="300"/>
        </w:trPr>
        <w:tc>
          <w:tcPr>
            <w:tcW w:w="720" w:type="dxa"/>
          </w:tcPr>
          <w:p w14:paraId="3378F00E" w14:textId="2EBD87C6"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3</w:t>
            </w:r>
          </w:p>
        </w:tc>
        <w:tc>
          <w:tcPr>
            <w:tcW w:w="5490" w:type="dxa"/>
          </w:tcPr>
          <w:p w14:paraId="76317624" w14:textId="4ADDA111"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 xml:space="preserve">Valid Operational Licenses as registered Civil Engineering company in Sudan- </w:t>
            </w:r>
            <w:r w:rsidRPr="00D2297F">
              <w:rPr>
                <w:rFonts w:asciiTheme="minorHAnsi" w:hAnsiTheme="minorHAnsi" w:cs="Calibri"/>
                <w:bCs/>
                <w:sz w:val="20"/>
                <w:szCs w:val="20"/>
              </w:rPr>
              <w:t>Share</w:t>
            </w:r>
            <w:r w:rsidRPr="00D2297F">
              <w:rPr>
                <w:rFonts w:asciiTheme="minorHAnsi" w:hAnsiTheme="minorHAnsi" w:cs="Calibri"/>
                <w:sz w:val="20"/>
                <w:szCs w:val="20"/>
              </w:rPr>
              <w:t xml:space="preserve"> copy </w:t>
            </w:r>
          </w:p>
          <w:p w14:paraId="16A852E0" w14:textId="4AEBA5B0" w:rsidR="00FF3E11" w:rsidRPr="00D2297F" w:rsidRDefault="00FF3E11" w:rsidP="00AA15CE">
            <w:pPr>
              <w:spacing w:line="276" w:lineRule="auto"/>
              <w:jc w:val="both"/>
              <w:rPr>
                <w:rFonts w:asciiTheme="minorHAnsi" w:hAnsiTheme="minorHAnsi" w:cs="Calibri"/>
                <w:b/>
                <w:sz w:val="20"/>
                <w:szCs w:val="20"/>
              </w:rPr>
            </w:pPr>
            <w:r w:rsidRPr="00D2297F">
              <w:rPr>
                <w:rFonts w:asciiTheme="minorHAnsi" w:hAnsiTheme="minorHAnsi" w:cs="Calibri"/>
                <w:b/>
                <w:bCs/>
                <w:color w:val="C00000"/>
                <w:sz w:val="20"/>
                <w:szCs w:val="20"/>
              </w:rPr>
              <w:t xml:space="preserve">Must be provided at the time of Bids Submission. </w:t>
            </w:r>
            <w:r w:rsidRPr="00D2297F">
              <w:rPr>
                <w:rFonts w:asciiTheme="minorHAnsi" w:hAnsiTheme="minorHAnsi" w:cs="Calibri"/>
                <w:color w:val="auto"/>
                <w:sz w:val="20"/>
                <w:szCs w:val="20"/>
              </w:rPr>
              <w:t>This must be valid as at the date of submission. (if expired submit proof of application for renewal</w:t>
            </w:r>
          </w:p>
        </w:tc>
        <w:tc>
          <w:tcPr>
            <w:tcW w:w="4320" w:type="dxa"/>
            <w:noWrap/>
          </w:tcPr>
          <w:p w14:paraId="14AFBF6A"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2F72CD5C" w14:textId="77777777" w:rsidTr="00EB5FBF">
        <w:trPr>
          <w:trHeight w:val="560"/>
        </w:trPr>
        <w:tc>
          <w:tcPr>
            <w:tcW w:w="720" w:type="dxa"/>
          </w:tcPr>
          <w:p w14:paraId="6730B7FD" w14:textId="20171B49"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4</w:t>
            </w:r>
          </w:p>
        </w:tc>
        <w:tc>
          <w:tcPr>
            <w:tcW w:w="5490" w:type="dxa"/>
          </w:tcPr>
          <w:p w14:paraId="2E56EAD8" w14:textId="5393FB1D" w:rsidR="00704A28" w:rsidRPr="00D2297F" w:rsidRDefault="00FF3E11" w:rsidP="00704A28">
            <w:pPr>
              <w:spacing w:line="276" w:lineRule="auto"/>
              <w:jc w:val="both"/>
              <w:rPr>
                <w:rFonts w:asciiTheme="minorHAnsi" w:hAnsiTheme="minorHAnsi" w:cs="Calibri"/>
                <w:b/>
                <w:sz w:val="20"/>
                <w:szCs w:val="20"/>
              </w:rPr>
            </w:pPr>
            <w:r w:rsidRPr="00D2297F">
              <w:rPr>
                <w:rFonts w:asciiTheme="minorHAnsi" w:hAnsiTheme="minorHAnsi" w:cs="Calibri"/>
                <w:b/>
                <w:sz w:val="20"/>
                <w:szCs w:val="20"/>
              </w:rPr>
              <w:t xml:space="preserve">Confirm that your company will be able to provide bank </w:t>
            </w:r>
            <w:r w:rsidR="00BC7BF6" w:rsidRPr="00D2297F">
              <w:rPr>
                <w:rFonts w:asciiTheme="minorHAnsi" w:hAnsiTheme="minorHAnsi" w:cs="Calibri"/>
                <w:b/>
                <w:sz w:val="20"/>
                <w:szCs w:val="20"/>
              </w:rPr>
              <w:t>guarantees</w:t>
            </w:r>
            <w:r w:rsidRPr="00D2297F">
              <w:rPr>
                <w:rFonts w:asciiTheme="minorHAnsi" w:hAnsiTheme="minorHAnsi" w:cs="Calibri"/>
                <w:b/>
                <w:sz w:val="20"/>
                <w:szCs w:val="20"/>
              </w:rPr>
              <w:t xml:space="preserve"> if requested by IMC </w:t>
            </w:r>
            <w:r w:rsidR="00704A28" w:rsidRPr="00D2297F">
              <w:rPr>
                <w:rFonts w:asciiTheme="minorHAnsi" w:hAnsiTheme="minorHAnsi" w:cs="Calibri"/>
                <w:bCs/>
                <w:sz w:val="20"/>
                <w:szCs w:val="20"/>
              </w:rPr>
              <w:t>p</w:t>
            </w:r>
            <w:r w:rsidRPr="00D2297F">
              <w:rPr>
                <w:rFonts w:asciiTheme="minorHAnsi" w:hAnsiTheme="minorHAnsi" w:cs="Calibri"/>
                <w:bCs/>
                <w:sz w:val="20"/>
                <w:szCs w:val="20"/>
              </w:rPr>
              <w:t>rior to being awarded the contract. (for winner vendor only, at a later stage).</w:t>
            </w:r>
            <w:r w:rsidR="00704A28" w:rsidRPr="00D2297F">
              <w:rPr>
                <w:rFonts w:asciiTheme="minorHAnsi" w:hAnsiTheme="minorHAnsi" w:cs="Calibri"/>
                <w:bCs/>
                <w:sz w:val="20"/>
                <w:szCs w:val="20"/>
              </w:rPr>
              <w:br/>
            </w:r>
          </w:p>
          <w:p w14:paraId="577C282D" w14:textId="716E18AD" w:rsidR="00704A28" w:rsidRPr="00D2297F" w:rsidRDefault="00704A28" w:rsidP="00704A28">
            <w:pPr>
              <w:pStyle w:val="Default"/>
              <w:jc w:val="both"/>
              <w:rPr>
                <w:sz w:val="20"/>
                <w:szCs w:val="20"/>
              </w:rPr>
            </w:pPr>
            <w:r w:rsidRPr="00D2297F">
              <w:rPr>
                <w:rFonts w:asciiTheme="minorHAnsi" w:hAnsiTheme="minorHAnsi"/>
                <w:b/>
                <w:color w:val="000000" w:themeColor="text1"/>
                <w:sz w:val="20"/>
                <w:szCs w:val="20"/>
              </w:rPr>
              <w:t>(Guarantee of advance payment return</w:t>
            </w:r>
            <w:r w:rsidRPr="00D2297F">
              <w:rPr>
                <w:sz w:val="20"/>
                <w:szCs w:val="20"/>
              </w:rPr>
              <w:t xml:space="preserve">. </w:t>
            </w:r>
            <w:r w:rsidRPr="00D2297F">
              <w:rPr>
                <w:rFonts w:asciiTheme="minorHAnsi" w:hAnsiTheme="minorHAnsi"/>
                <w:color w:val="auto"/>
                <w:sz w:val="20"/>
                <w:szCs w:val="20"/>
              </w:rPr>
              <w:t>This guarantee represents an obligation of the bank to return advance payment if, after receiving an advance, the vendor does not perform its contractual obligations.)</w:t>
            </w:r>
          </w:p>
          <w:p w14:paraId="715537AB" w14:textId="77777777" w:rsidR="00704A28" w:rsidRPr="00D2297F" w:rsidRDefault="00704A28" w:rsidP="00704A28">
            <w:pPr>
              <w:pStyle w:val="Default"/>
              <w:jc w:val="both"/>
              <w:rPr>
                <w:color w:val="000000" w:themeColor="text1"/>
                <w:sz w:val="20"/>
                <w:szCs w:val="20"/>
              </w:rPr>
            </w:pPr>
          </w:p>
          <w:p w14:paraId="39DD0830" w14:textId="7BF3DCEE" w:rsidR="00FF3E11" w:rsidRPr="00D2297F" w:rsidRDefault="00704A28" w:rsidP="000F2E1F">
            <w:pPr>
              <w:pStyle w:val="Default"/>
              <w:jc w:val="both"/>
              <w:rPr>
                <w:sz w:val="20"/>
                <w:szCs w:val="20"/>
              </w:rPr>
            </w:pPr>
            <w:r w:rsidRPr="00D2297F">
              <w:rPr>
                <w:rFonts w:asciiTheme="minorHAnsi" w:hAnsiTheme="minorHAnsi"/>
                <w:b/>
                <w:color w:val="000000" w:themeColor="text1"/>
                <w:sz w:val="20"/>
                <w:szCs w:val="20"/>
              </w:rPr>
              <w:t>(Contract execution guarantee.</w:t>
            </w:r>
            <w:r w:rsidRPr="00D2297F">
              <w:rPr>
                <w:sz w:val="20"/>
                <w:szCs w:val="20"/>
              </w:rPr>
              <w:t xml:space="preserve"> </w:t>
            </w:r>
            <w:r w:rsidRPr="00D2297F">
              <w:rPr>
                <w:rFonts w:asciiTheme="minorHAnsi" w:hAnsiTheme="minorHAnsi"/>
                <w:color w:val="auto"/>
                <w:sz w:val="20"/>
                <w:szCs w:val="20"/>
              </w:rPr>
              <w:t>This guarantee is a security of timely delivery of goods or performance of services/works according to a contract.</w:t>
            </w:r>
            <w:r w:rsidRPr="00D2297F">
              <w:rPr>
                <w:sz w:val="20"/>
                <w:szCs w:val="20"/>
              </w:rPr>
              <w:t>)</w:t>
            </w:r>
          </w:p>
        </w:tc>
        <w:tc>
          <w:tcPr>
            <w:tcW w:w="4320" w:type="dxa"/>
            <w:noWrap/>
          </w:tcPr>
          <w:p w14:paraId="7E5574E7"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31B2F923" w14:textId="77777777" w:rsidTr="00EB5FBF">
        <w:trPr>
          <w:trHeight w:val="560"/>
        </w:trPr>
        <w:tc>
          <w:tcPr>
            <w:tcW w:w="720" w:type="dxa"/>
          </w:tcPr>
          <w:p w14:paraId="0D2EA32C" w14:textId="5EBA6804"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5</w:t>
            </w:r>
          </w:p>
        </w:tc>
        <w:tc>
          <w:tcPr>
            <w:tcW w:w="5490" w:type="dxa"/>
          </w:tcPr>
          <w:p w14:paraId="362889E2" w14:textId="530F4DF5"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Valid Owner Identification</w:t>
            </w:r>
            <w:r w:rsidRPr="00D2297F">
              <w:rPr>
                <w:rFonts w:asciiTheme="minorHAnsi" w:hAnsiTheme="minorHAnsi" w:cs="Calibri"/>
                <w:sz w:val="20"/>
                <w:szCs w:val="20"/>
              </w:rPr>
              <w:t xml:space="preserve"> (Passport or National ID of owner/authorized representative) </w:t>
            </w:r>
          </w:p>
          <w:p w14:paraId="4C3E72E6" w14:textId="77777777" w:rsidR="00FF3E11" w:rsidRPr="00D2297F" w:rsidRDefault="00FF3E11" w:rsidP="00AA15CE">
            <w:pPr>
              <w:spacing w:line="276" w:lineRule="auto"/>
              <w:jc w:val="both"/>
              <w:rPr>
                <w:rFonts w:asciiTheme="minorHAnsi" w:hAnsiTheme="minorHAnsi" w:cs="Calibri"/>
                <w:b/>
                <w:sz w:val="20"/>
                <w:szCs w:val="20"/>
              </w:rPr>
            </w:pPr>
            <w:r w:rsidRPr="00D2297F">
              <w:rPr>
                <w:rFonts w:asciiTheme="minorHAnsi" w:hAnsiTheme="minorHAnsi" w:cs="Calibri"/>
                <w:sz w:val="20"/>
                <w:szCs w:val="20"/>
              </w:rPr>
              <w:t>Preferable at bid submission stage, Mandatory at contract signature stage</w:t>
            </w:r>
          </w:p>
        </w:tc>
        <w:tc>
          <w:tcPr>
            <w:tcW w:w="4320" w:type="dxa"/>
            <w:noWrap/>
          </w:tcPr>
          <w:p w14:paraId="091625C0"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79E42662" w14:textId="77777777" w:rsidTr="00EB5FBF">
        <w:trPr>
          <w:trHeight w:val="341"/>
        </w:trPr>
        <w:tc>
          <w:tcPr>
            <w:tcW w:w="720" w:type="dxa"/>
          </w:tcPr>
          <w:p w14:paraId="34430E83" w14:textId="6897E5A7"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6</w:t>
            </w:r>
          </w:p>
        </w:tc>
        <w:tc>
          <w:tcPr>
            <w:tcW w:w="5490" w:type="dxa"/>
          </w:tcPr>
          <w:p w14:paraId="0E3D96A9" w14:textId="5136896D"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 xml:space="preserve">IMC Code of Conduct, filled &amp; signed </w:t>
            </w:r>
            <w:r w:rsidRPr="00D2297F">
              <w:rPr>
                <w:rFonts w:asciiTheme="minorHAnsi" w:hAnsiTheme="minorHAnsi" w:cs="Calibri"/>
                <w:b/>
                <w:bCs/>
                <w:sz w:val="20"/>
                <w:szCs w:val="20"/>
              </w:rPr>
              <w:t>(Annex 1)</w:t>
            </w:r>
          </w:p>
          <w:p w14:paraId="6BC97715" w14:textId="77777777" w:rsidR="00FF3E11" w:rsidRPr="00D2297F" w:rsidRDefault="00FF3E11" w:rsidP="00AA15CE">
            <w:pPr>
              <w:spacing w:line="276" w:lineRule="auto"/>
              <w:jc w:val="both"/>
              <w:rPr>
                <w:rFonts w:asciiTheme="minorHAnsi" w:hAnsiTheme="minorHAnsi" w:cs="Calibri"/>
                <w:b/>
                <w:sz w:val="20"/>
                <w:szCs w:val="20"/>
                <w:u w:val="single"/>
              </w:rPr>
            </w:pPr>
            <w:r w:rsidRPr="00D2297F">
              <w:rPr>
                <w:rFonts w:asciiTheme="minorHAnsi" w:hAnsiTheme="minorHAnsi" w:cs="Calibri"/>
                <w:sz w:val="20"/>
                <w:szCs w:val="20"/>
                <w:u w:val="single"/>
              </w:rPr>
              <w:t>Preferable at bid submission stage, Mandatory at contract signature stage</w:t>
            </w:r>
          </w:p>
        </w:tc>
        <w:tc>
          <w:tcPr>
            <w:tcW w:w="4320" w:type="dxa"/>
            <w:noWrap/>
          </w:tcPr>
          <w:p w14:paraId="78EB673A"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61CF5D1D" w14:textId="77777777" w:rsidTr="00EB5FBF">
        <w:trPr>
          <w:trHeight w:val="341"/>
        </w:trPr>
        <w:tc>
          <w:tcPr>
            <w:tcW w:w="720" w:type="dxa"/>
          </w:tcPr>
          <w:p w14:paraId="44251AC3" w14:textId="321B12A6"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7</w:t>
            </w:r>
          </w:p>
        </w:tc>
        <w:tc>
          <w:tcPr>
            <w:tcW w:w="5490" w:type="dxa"/>
          </w:tcPr>
          <w:p w14:paraId="103004E5" w14:textId="0B90915C"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IMC Master Terms &amp; Conditions, filled &amp; signed (Annex 2)</w:t>
            </w:r>
          </w:p>
          <w:p w14:paraId="1D3877FF" w14:textId="77777777" w:rsidR="00FF3E11" w:rsidRPr="00D2297F" w:rsidRDefault="00FF3E11" w:rsidP="00AA15CE">
            <w:pPr>
              <w:spacing w:line="276" w:lineRule="auto"/>
              <w:jc w:val="both"/>
              <w:rPr>
                <w:rFonts w:asciiTheme="minorHAnsi" w:hAnsiTheme="minorHAnsi" w:cs="Calibri"/>
                <w:b/>
                <w:sz w:val="20"/>
                <w:szCs w:val="20"/>
                <w:u w:val="single"/>
              </w:rPr>
            </w:pPr>
            <w:r w:rsidRPr="00D2297F">
              <w:rPr>
                <w:rFonts w:asciiTheme="minorHAnsi" w:hAnsiTheme="minorHAnsi" w:cs="Calibri"/>
                <w:sz w:val="20"/>
                <w:szCs w:val="20"/>
                <w:u w:val="single"/>
              </w:rPr>
              <w:t>Preferable at bid submission stage, Mandatory at contract signature stage</w:t>
            </w:r>
          </w:p>
        </w:tc>
        <w:tc>
          <w:tcPr>
            <w:tcW w:w="4320" w:type="dxa"/>
            <w:noWrap/>
          </w:tcPr>
          <w:p w14:paraId="765CD11E"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493A3AF2" w14:textId="77777777" w:rsidTr="00EB5FBF">
        <w:trPr>
          <w:trHeight w:val="341"/>
        </w:trPr>
        <w:tc>
          <w:tcPr>
            <w:tcW w:w="720" w:type="dxa"/>
          </w:tcPr>
          <w:p w14:paraId="03FBB28D" w14:textId="506D0DF4"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8</w:t>
            </w:r>
          </w:p>
        </w:tc>
        <w:tc>
          <w:tcPr>
            <w:tcW w:w="5490" w:type="dxa"/>
          </w:tcPr>
          <w:p w14:paraId="46E5C507" w14:textId="5E808859"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IMC Vendor Registration Form</w:t>
            </w:r>
            <w:r w:rsidRPr="00D2297F">
              <w:rPr>
                <w:rFonts w:asciiTheme="minorHAnsi" w:hAnsiTheme="minorHAnsi" w:cs="Calibri"/>
                <w:b/>
                <w:bCs/>
                <w:sz w:val="20"/>
                <w:szCs w:val="20"/>
              </w:rPr>
              <w:t xml:space="preserve"> (Annex 3)</w:t>
            </w:r>
          </w:p>
          <w:p w14:paraId="77C46998" w14:textId="77777777" w:rsidR="00FF3E11" w:rsidRPr="00D2297F" w:rsidRDefault="00FF3E11" w:rsidP="00AA15CE">
            <w:pPr>
              <w:spacing w:line="276" w:lineRule="auto"/>
              <w:jc w:val="both"/>
              <w:rPr>
                <w:rFonts w:asciiTheme="minorHAnsi" w:hAnsiTheme="minorHAnsi" w:cs="Calibri"/>
                <w:b/>
                <w:sz w:val="20"/>
                <w:szCs w:val="20"/>
                <w:u w:val="single"/>
              </w:rPr>
            </w:pPr>
            <w:r w:rsidRPr="00D2297F">
              <w:rPr>
                <w:rFonts w:asciiTheme="minorHAnsi" w:hAnsiTheme="minorHAnsi" w:cs="Calibri"/>
                <w:sz w:val="20"/>
                <w:szCs w:val="20"/>
                <w:u w:val="single"/>
              </w:rPr>
              <w:t>Preferable at bid submission stage, Mandatory at contract signature stage</w:t>
            </w:r>
          </w:p>
        </w:tc>
        <w:tc>
          <w:tcPr>
            <w:tcW w:w="4320" w:type="dxa"/>
            <w:noWrap/>
          </w:tcPr>
          <w:p w14:paraId="24BB8717" w14:textId="77777777" w:rsidR="00FF3E11" w:rsidRPr="00D2297F" w:rsidRDefault="00FF3E11" w:rsidP="00AA15CE">
            <w:pPr>
              <w:spacing w:line="276" w:lineRule="auto"/>
              <w:jc w:val="both"/>
              <w:rPr>
                <w:rFonts w:asciiTheme="minorHAnsi" w:hAnsiTheme="minorHAnsi" w:cs="Calibri"/>
                <w:sz w:val="20"/>
                <w:szCs w:val="20"/>
              </w:rPr>
            </w:pPr>
          </w:p>
        </w:tc>
      </w:tr>
      <w:tr w:rsidR="00FF3E11" w:rsidRPr="00D2297F" w14:paraId="57CADE90" w14:textId="77777777" w:rsidTr="00EB5FBF">
        <w:trPr>
          <w:trHeight w:val="300"/>
        </w:trPr>
        <w:tc>
          <w:tcPr>
            <w:tcW w:w="720" w:type="dxa"/>
          </w:tcPr>
          <w:p w14:paraId="3B5D1CEF" w14:textId="015238A0" w:rsidR="00FF3E11" w:rsidRPr="00D2297F" w:rsidRDefault="00217F9B" w:rsidP="00EB5FBF">
            <w:pPr>
              <w:spacing w:line="276" w:lineRule="auto"/>
              <w:jc w:val="center"/>
              <w:rPr>
                <w:rFonts w:asciiTheme="minorHAnsi" w:hAnsiTheme="minorHAnsi" w:cs="Calibri"/>
                <w:b/>
                <w:sz w:val="20"/>
                <w:szCs w:val="20"/>
              </w:rPr>
            </w:pPr>
            <w:r w:rsidRPr="00D2297F">
              <w:rPr>
                <w:rFonts w:asciiTheme="minorHAnsi" w:hAnsiTheme="minorHAnsi" w:cs="Calibri"/>
                <w:b/>
                <w:sz w:val="20"/>
                <w:szCs w:val="20"/>
              </w:rPr>
              <w:t>9</w:t>
            </w:r>
          </w:p>
        </w:tc>
        <w:tc>
          <w:tcPr>
            <w:tcW w:w="5490" w:type="dxa"/>
            <w:hideMark/>
          </w:tcPr>
          <w:p w14:paraId="099EFC5B" w14:textId="69FD7422"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b/>
                <w:sz w:val="20"/>
                <w:szCs w:val="20"/>
              </w:rPr>
              <w:t>IMC RFQ &amp; all Annexes/Priced BoQs, filled &amp; signed</w:t>
            </w:r>
            <w:r w:rsidRPr="00D2297F">
              <w:rPr>
                <w:rFonts w:asciiTheme="minorHAnsi" w:hAnsiTheme="minorHAnsi" w:cs="Calibri"/>
                <w:sz w:val="20"/>
                <w:szCs w:val="20"/>
              </w:rPr>
              <w:t xml:space="preserve"> - </w:t>
            </w:r>
            <w:r w:rsidRPr="00D2297F">
              <w:rPr>
                <w:rFonts w:asciiTheme="minorHAnsi" w:hAnsiTheme="minorHAnsi" w:cs="Calibri"/>
                <w:b/>
                <w:bCs/>
                <w:color w:val="C00000"/>
                <w:sz w:val="20"/>
                <w:szCs w:val="20"/>
              </w:rPr>
              <w:t>Must be provided at the time of Bids Submission</w:t>
            </w:r>
          </w:p>
        </w:tc>
        <w:tc>
          <w:tcPr>
            <w:tcW w:w="4320" w:type="dxa"/>
            <w:noWrap/>
            <w:hideMark/>
          </w:tcPr>
          <w:p w14:paraId="4E6D7268" w14:textId="77777777" w:rsidR="00FF3E11" w:rsidRPr="00D2297F" w:rsidRDefault="00FF3E11" w:rsidP="00AA15CE">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bl>
    <w:p w14:paraId="138F9D77" w14:textId="77777777" w:rsidR="00CF5CD7" w:rsidRPr="00D2297F" w:rsidRDefault="00CF5CD7" w:rsidP="00CF5CD7">
      <w:pPr>
        <w:pStyle w:val="Default"/>
        <w:rPr>
          <w:rFonts w:asciiTheme="minorHAnsi" w:hAnsiTheme="minorHAnsi"/>
          <w:i/>
          <w:iCs/>
          <w:sz w:val="20"/>
          <w:szCs w:val="20"/>
        </w:rPr>
      </w:pPr>
    </w:p>
    <w:p w14:paraId="57A503DA" w14:textId="1E85F187" w:rsidR="00CF5CD7" w:rsidRPr="00D2297F" w:rsidRDefault="00CF5CD7" w:rsidP="00CF5CD7">
      <w:pPr>
        <w:pStyle w:val="Default"/>
        <w:rPr>
          <w:rFonts w:asciiTheme="minorHAnsi" w:hAnsiTheme="minorHAnsi"/>
          <w:color w:val="FFFFFF"/>
          <w:sz w:val="20"/>
          <w:szCs w:val="20"/>
        </w:rPr>
      </w:pPr>
      <w:r w:rsidRPr="00D2297F">
        <w:rPr>
          <w:rFonts w:asciiTheme="minorHAnsi" w:hAnsiTheme="minorHAnsi"/>
          <w:b/>
          <w:bCs/>
          <w:i/>
          <w:iCs/>
          <w:sz w:val="20"/>
          <w:szCs w:val="20"/>
        </w:rPr>
        <w:t>NB:</w:t>
      </w:r>
      <w:r w:rsidRPr="00D2297F">
        <w:rPr>
          <w:rFonts w:asciiTheme="minorHAnsi" w:hAnsiTheme="minorHAnsi"/>
          <w:i/>
          <w:iCs/>
          <w:sz w:val="20"/>
          <w:szCs w:val="20"/>
        </w:rPr>
        <w:t xml:space="preserve"> I</w:t>
      </w:r>
      <w:r w:rsidRPr="00D2297F">
        <w:rPr>
          <w:rFonts w:asciiTheme="minorHAnsi" w:hAnsiTheme="minorHAnsi" w:cs="Segoe UI"/>
          <w:i/>
          <w:iCs/>
          <w:color w:val="323232"/>
          <w:sz w:val="20"/>
          <w:szCs w:val="20"/>
        </w:rPr>
        <w:t>f the document submitted will be valid at the date of bid submission but expires by the time the contracting stage is reached, the vendor may submit proof of renewal request by copy payment receipt for renewal. If the document is a condition for IMC to sign a contract with a company IMC may not offer a contract until proof of the renewed document</w:t>
      </w:r>
    </w:p>
    <w:p w14:paraId="23052C6F" w14:textId="06F70DCA" w:rsidR="00623B77" w:rsidRPr="00D2297F" w:rsidRDefault="00CF5CD7" w:rsidP="009C1FB8">
      <w:pPr>
        <w:pStyle w:val="Default"/>
        <w:rPr>
          <w:rFonts w:asciiTheme="minorHAnsi" w:hAnsiTheme="minorHAnsi"/>
          <w:color w:val="FFFFFF"/>
          <w:sz w:val="20"/>
          <w:szCs w:val="20"/>
        </w:rPr>
      </w:pPr>
      <w:r w:rsidRPr="00D2297F">
        <w:rPr>
          <w:rFonts w:asciiTheme="minorHAnsi" w:hAnsiTheme="minorHAnsi"/>
          <w:color w:val="FFFFFF"/>
          <w:sz w:val="20"/>
          <w:szCs w:val="20"/>
        </w:rPr>
        <w:t>Bid Opening</w:t>
      </w:r>
    </w:p>
    <w:p w14:paraId="188668BB" w14:textId="6FE73455" w:rsidR="0051709D" w:rsidRPr="00D2297F" w:rsidRDefault="00063FC7" w:rsidP="004844FF">
      <w:pPr>
        <w:pStyle w:val="Heading2"/>
        <w:numPr>
          <w:ilvl w:val="1"/>
          <w:numId w:val="17"/>
        </w:numPr>
        <w:shd w:val="clear" w:color="auto" w:fill="002060"/>
        <w:rPr>
          <w:rFonts w:asciiTheme="minorHAnsi" w:hAnsiTheme="minorHAnsi"/>
          <w:color w:val="FFFFFF" w:themeColor="background1"/>
          <w:sz w:val="20"/>
          <w:szCs w:val="20"/>
        </w:rPr>
      </w:pPr>
      <w:r w:rsidRPr="00D2297F">
        <w:rPr>
          <w:rFonts w:asciiTheme="minorHAnsi" w:hAnsiTheme="minorHAnsi"/>
          <w:color w:val="FFFFFF" w:themeColor="background1"/>
          <w:sz w:val="20"/>
          <w:szCs w:val="20"/>
        </w:rPr>
        <w:t xml:space="preserve">Selection Criteria </w:t>
      </w:r>
    </w:p>
    <w:p w14:paraId="776C8F91" w14:textId="77777777" w:rsidR="00503E57" w:rsidRPr="00D2297F" w:rsidRDefault="00503E57" w:rsidP="004909F2">
      <w:pPr>
        <w:jc w:val="both"/>
        <w:rPr>
          <w:rFonts w:asciiTheme="minorHAnsi" w:hAnsiTheme="minorHAnsi" w:cs="Calibri"/>
          <w:sz w:val="20"/>
          <w:szCs w:val="20"/>
        </w:rPr>
      </w:pPr>
    </w:p>
    <w:p w14:paraId="25B2B8AF" w14:textId="77777777" w:rsidR="000245D6" w:rsidRPr="00D2297F" w:rsidRDefault="000245D6" w:rsidP="000245D6">
      <w:pPr>
        <w:pStyle w:val="Default"/>
        <w:spacing w:after="39"/>
        <w:rPr>
          <w:rFonts w:asciiTheme="minorHAnsi" w:hAnsiTheme="minorHAnsi"/>
          <w:sz w:val="20"/>
          <w:szCs w:val="20"/>
        </w:rPr>
      </w:pPr>
      <w:bookmarkStart w:id="1" w:name="_Hlk131755412"/>
      <w:r w:rsidRPr="00D2297F">
        <w:rPr>
          <w:rFonts w:asciiTheme="minorHAnsi" w:hAnsiTheme="minorHAnsi"/>
          <w:sz w:val="20"/>
          <w:szCs w:val="20"/>
        </w:rPr>
        <w:t xml:space="preserve">1) </w:t>
      </w:r>
      <w:r w:rsidRPr="00D2297F">
        <w:rPr>
          <w:rFonts w:asciiTheme="minorHAnsi" w:hAnsiTheme="minorHAnsi"/>
          <w:b/>
          <w:bCs/>
          <w:color w:val="006FC0"/>
          <w:sz w:val="20"/>
          <w:szCs w:val="20"/>
        </w:rPr>
        <w:t xml:space="preserve">Review of Eligibility Criteria (Yes/No evaluation): </w:t>
      </w:r>
      <w:r w:rsidRPr="00D2297F">
        <w:rPr>
          <w:rFonts w:asciiTheme="minorHAnsi" w:hAnsiTheme="minorHAnsi"/>
          <w:sz w:val="20"/>
          <w:szCs w:val="20"/>
        </w:rPr>
        <w:t xml:space="preserve">'No' to any defined essential criteria from solicitation will result in immediate disqualification from competition; without further consideration of other bid elements </w:t>
      </w:r>
    </w:p>
    <w:p w14:paraId="5463D442" w14:textId="065CDF75" w:rsidR="000245D6" w:rsidRPr="00D2297F" w:rsidRDefault="000245D6" w:rsidP="000245D6">
      <w:pPr>
        <w:pStyle w:val="Default"/>
        <w:spacing w:after="39"/>
        <w:rPr>
          <w:rFonts w:asciiTheme="minorHAnsi" w:hAnsiTheme="minorHAnsi"/>
          <w:sz w:val="20"/>
          <w:szCs w:val="20"/>
        </w:rPr>
      </w:pPr>
      <w:r w:rsidRPr="00D2297F">
        <w:rPr>
          <w:rFonts w:asciiTheme="minorHAnsi" w:hAnsiTheme="minorHAnsi"/>
          <w:sz w:val="20"/>
          <w:szCs w:val="20"/>
        </w:rPr>
        <w:t xml:space="preserve">2) </w:t>
      </w:r>
      <w:r w:rsidRPr="00D2297F">
        <w:rPr>
          <w:rFonts w:asciiTheme="minorHAnsi" w:hAnsiTheme="minorHAnsi"/>
          <w:b/>
          <w:bCs/>
          <w:color w:val="006FC0"/>
          <w:sz w:val="20"/>
          <w:szCs w:val="20"/>
        </w:rPr>
        <w:t xml:space="preserve">Technical Evaluation: </w:t>
      </w:r>
      <w:r w:rsidRPr="00D2297F">
        <w:rPr>
          <w:rFonts w:asciiTheme="minorHAnsi" w:hAnsiTheme="minorHAnsi"/>
          <w:sz w:val="20"/>
          <w:szCs w:val="20"/>
        </w:rPr>
        <w:t xml:space="preserve">Verification if the company is operationally meeting the needs of IMC Sudan in term of company Capacity/experience for delivering construction works in Sudan. </w:t>
      </w:r>
    </w:p>
    <w:p w14:paraId="560C8D68" w14:textId="15AA331B" w:rsidR="00061F3D" w:rsidRPr="00D2297F" w:rsidRDefault="000245D6" w:rsidP="000245D6">
      <w:pPr>
        <w:pStyle w:val="Default"/>
        <w:rPr>
          <w:rFonts w:asciiTheme="minorHAnsi" w:hAnsiTheme="minorHAnsi"/>
          <w:sz w:val="20"/>
          <w:szCs w:val="20"/>
        </w:rPr>
      </w:pPr>
      <w:r w:rsidRPr="00D2297F">
        <w:rPr>
          <w:rFonts w:asciiTheme="minorHAnsi" w:hAnsiTheme="minorHAnsi"/>
          <w:sz w:val="20"/>
          <w:szCs w:val="20"/>
        </w:rPr>
        <w:t xml:space="preserve">3) </w:t>
      </w:r>
      <w:r w:rsidRPr="00D2297F">
        <w:rPr>
          <w:rFonts w:asciiTheme="minorHAnsi" w:hAnsiTheme="minorHAnsi"/>
          <w:b/>
          <w:bCs/>
          <w:color w:val="006FC0"/>
          <w:sz w:val="20"/>
          <w:szCs w:val="20"/>
        </w:rPr>
        <w:t xml:space="preserve">Financial Evaluation: </w:t>
      </w:r>
      <w:r w:rsidR="00217F9B" w:rsidRPr="00D2297F">
        <w:rPr>
          <w:rFonts w:asciiTheme="minorHAnsi" w:hAnsiTheme="minorHAnsi"/>
          <w:sz w:val="20"/>
          <w:szCs w:val="20"/>
        </w:rPr>
        <w:t>Methodology: Compare all the total prices of vendors and the vendor with the lowest total price will gather the total points. Each offer will be compared with the minimum total price, by dividing the minimum price with the offered price. Then, this number will be multiplied with the maximum points (100) to identify the points that the vendor will gather.</w:t>
      </w:r>
    </w:p>
    <w:bookmarkEnd w:id="1"/>
    <w:p w14:paraId="25E9B802" w14:textId="77777777" w:rsidR="00217F9B" w:rsidRPr="00D2297F" w:rsidRDefault="00217F9B" w:rsidP="000245D6">
      <w:pPr>
        <w:pStyle w:val="Default"/>
        <w:rPr>
          <w:rFonts w:asciiTheme="minorHAnsi" w:hAnsiTheme="minorHAnsi"/>
          <w:sz w:val="20"/>
          <w:szCs w:val="20"/>
        </w:rPr>
      </w:pPr>
    </w:p>
    <w:p w14:paraId="506866A9" w14:textId="2E6FDDA6" w:rsidR="00F672C0" w:rsidRPr="00D2297F" w:rsidRDefault="00061F3D" w:rsidP="0077243B">
      <w:pPr>
        <w:jc w:val="lowKashida"/>
        <w:rPr>
          <w:rFonts w:asciiTheme="minorHAnsi" w:hAnsiTheme="minorHAnsi" w:cstheme="minorHAnsi"/>
          <w:sz w:val="20"/>
          <w:szCs w:val="20"/>
        </w:rPr>
      </w:pPr>
      <w:r w:rsidRPr="00D2297F">
        <w:rPr>
          <w:rFonts w:asciiTheme="minorHAnsi" w:hAnsiTheme="minorHAnsi" w:cstheme="minorHAnsi"/>
          <w:sz w:val="20"/>
          <w:szCs w:val="20"/>
        </w:rPr>
        <w:lastRenderedPageBreak/>
        <w:t>All the participating companies/contractors are encouraged to inspect the sites before submitting their offer. The contractors are required to send an email for booking an appointment for the visit to the email address to</w:t>
      </w:r>
      <w:r w:rsidR="00217F9B" w:rsidRPr="00D2297F">
        <w:rPr>
          <w:rFonts w:asciiTheme="minorHAnsi" w:hAnsiTheme="minorHAnsi" w:cstheme="minorHAnsi"/>
          <w:sz w:val="20"/>
          <w:szCs w:val="20"/>
        </w:rPr>
        <w:t xml:space="preserve"> </w:t>
      </w:r>
      <w:hyperlink r:id="rId20" w:history="1">
        <w:r w:rsidR="00217F9B" w:rsidRPr="00D2297F">
          <w:rPr>
            <w:rStyle w:val="Hyperlink"/>
            <w:rFonts w:asciiTheme="minorHAnsi" w:hAnsiTheme="minorHAnsi" w:cstheme="minorHAnsi"/>
            <w:b/>
            <w:bCs/>
            <w:color w:val="034990" w:themeColor="hyperlink" w:themeShade="BF"/>
            <w:sz w:val="20"/>
            <w:szCs w:val="20"/>
          </w:rPr>
          <w:t>procurement.kht@internationalmedicalcorps.org</w:t>
        </w:r>
      </w:hyperlink>
      <w:r w:rsidR="00FD5CD6" w:rsidRPr="00D2297F">
        <w:rPr>
          <w:rStyle w:val="Hyperlink"/>
          <w:rFonts w:asciiTheme="minorHAnsi" w:hAnsiTheme="minorHAnsi" w:cstheme="minorHAnsi"/>
          <w:b/>
          <w:bCs/>
          <w:color w:val="0563C1"/>
          <w:sz w:val="20"/>
          <w:szCs w:val="20"/>
          <w14:textFill>
            <w14:solidFill>
              <w14:srgbClr w14:val="0563C1">
                <w14:lumMod w14:val="75000"/>
              </w14:srgbClr>
            </w14:solidFill>
          </w14:textFill>
        </w:rPr>
        <w:t xml:space="preserve">. </w:t>
      </w:r>
      <w:r w:rsidRPr="00D2297F">
        <w:rPr>
          <w:rFonts w:asciiTheme="minorHAnsi" w:hAnsiTheme="minorHAnsi" w:cstheme="minorHAnsi"/>
          <w:sz w:val="20"/>
          <w:szCs w:val="20"/>
        </w:rPr>
        <w:t xml:space="preserve">  Your offer shall be prepared in English. Please submit your offer using the Annexes provided. Offers not conforming to the requested formats may not be taken into consideration.</w:t>
      </w:r>
      <w:r w:rsidR="00791DA1" w:rsidRPr="00D2297F">
        <w:rPr>
          <w:rFonts w:asciiTheme="minorHAnsi" w:hAnsiTheme="minorHAnsi" w:cstheme="minorHAnsi"/>
          <w:sz w:val="20"/>
          <w:szCs w:val="20"/>
        </w:rPr>
        <w:t xml:space="preserve"> </w:t>
      </w:r>
      <w:r w:rsidRPr="00D2297F">
        <w:rPr>
          <w:rFonts w:asciiTheme="minorHAnsi" w:hAnsiTheme="minorHAnsi" w:cstheme="minorHAnsi"/>
          <w:sz w:val="20"/>
          <w:szCs w:val="20"/>
        </w:rPr>
        <w:t xml:space="preserve">Bidders </w:t>
      </w:r>
      <w:r w:rsidR="00791DA1" w:rsidRPr="00D2297F">
        <w:rPr>
          <w:rFonts w:asciiTheme="minorHAnsi" w:hAnsiTheme="minorHAnsi" w:cstheme="minorHAnsi"/>
          <w:sz w:val="20"/>
          <w:szCs w:val="20"/>
        </w:rPr>
        <w:t xml:space="preserve">can request </w:t>
      </w:r>
      <w:r w:rsidRPr="00D2297F">
        <w:rPr>
          <w:rFonts w:asciiTheme="minorHAnsi" w:hAnsiTheme="minorHAnsi" w:cstheme="minorHAnsi"/>
          <w:sz w:val="20"/>
          <w:szCs w:val="20"/>
        </w:rPr>
        <w:t>for clarification or any question in respect of RF</w:t>
      </w:r>
      <w:r w:rsidR="00791DA1" w:rsidRPr="00D2297F">
        <w:rPr>
          <w:rFonts w:asciiTheme="minorHAnsi" w:hAnsiTheme="minorHAnsi" w:cstheme="minorHAnsi"/>
          <w:sz w:val="20"/>
          <w:szCs w:val="20"/>
        </w:rPr>
        <w:t>Q</w:t>
      </w:r>
      <w:r w:rsidRPr="00D2297F">
        <w:rPr>
          <w:rFonts w:asciiTheme="minorHAnsi" w:hAnsiTheme="minorHAnsi" w:cstheme="minorHAnsi"/>
          <w:sz w:val="20"/>
          <w:szCs w:val="20"/>
        </w:rPr>
        <w:t xml:space="preserve"> by e-mail to </w:t>
      </w:r>
      <w:hyperlink r:id="rId21" w:history="1">
        <w:r w:rsidR="00FD5CD6" w:rsidRPr="00D2297F">
          <w:rPr>
            <w:rStyle w:val="Hyperlink"/>
            <w:rFonts w:asciiTheme="minorHAnsi" w:hAnsiTheme="minorHAnsi" w:cstheme="minorHAnsi"/>
            <w:b/>
            <w:bCs/>
            <w:color w:val="0563C1"/>
            <w:sz w:val="20"/>
            <w:szCs w:val="20"/>
            <w14:textFill>
              <w14:solidFill>
                <w14:srgbClr w14:val="0563C1">
                  <w14:lumMod w14:val="75000"/>
                </w14:srgbClr>
              </w14:solidFill>
            </w14:textFill>
          </w:rPr>
          <w:t>procurement.kht@internationalmedicalcorps.org</w:t>
        </w:r>
      </w:hyperlink>
      <w:r w:rsidR="00FD5CD6" w:rsidRPr="00D2297F">
        <w:rPr>
          <w:rStyle w:val="Hyperlink"/>
          <w:rFonts w:asciiTheme="minorHAnsi" w:hAnsiTheme="minorHAnsi" w:cstheme="minorHAnsi"/>
          <w:b/>
          <w:bCs/>
          <w:color w:val="0563C1"/>
          <w:sz w:val="20"/>
          <w:szCs w:val="20"/>
          <w14:textFill>
            <w14:solidFill>
              <w14:srgbClr w14:val="0563C1">
                <w14:lumMod w14:val="75000"/>
              </w14:srgbClr>
            </w14:solidFill>
          </w14:textFill>
        </w:rPr>
        <w:t xml:space="preserve">. </w:t>
      </w:r>
      <w:r w:rsidR="00791DA1" w:rsidRPr="00D2297F">
        <w:rPr>
          <w:rFonts w:asciiTheme="minorHAnsi" w:hAnsiTheme="minorHAnsi" w:cstheme="minorHAnsi"/>
          <w:sz w:val="20"/>
          <w:szCs w:val="20"/>
        </w:rPr>
        <w:t xml:space="preserve">IMC </w:t>
      </w:r>
      <w:r w:rsidRPr="00D2297F">
        <w:rPr>
          <w:rFonts w:asciiTheme="minorHAnsi" w:hAnsiTheme="minorHAnsi" w:cstheme="minorHAnsi"/>
          <w:sz w:val="20"/>
          <w:szCs w:val="20"/>
        </w:rPr>
        <w:t xml:space="preserve">may, at its discretion, copy any reply to a question to all other invited firms. The deadline for </w:t>
      </w:r>
      <w:r w:rsidRPr="00D2297F">
        <w:rPr>
          <w:rFonts w:asciiTheme="minorHAnsi" w:eastAsia="Times New Roman" w:hAnsiTheme="minorHAnsi" w:cstheme="minorHAnsi"/>
          <w:sz w:val="20"/>
          <w:szCs w:val="20"/>
        </w:rPr>
        <w:t xml:space="preserve">receipt of queries is </w:t>
      </w:r>
      <w:r w:rsidR="00791DA1" w:rsidRPr="00D2297F">
        <w:rPr>
          <w:rFonts w:asciiTheme="minorHAnsi" w:eastAsia="Times New Roman" w:hAnsiTheme="minorHAnsi" w:cstheme="minorHAnsi"/>
          <w:sz w:val="20"/>
          <w:szCs w:val="20"/>
        </w:rPr>
        <w:t>14</w:t>
      </w:r>
      <w:r w:rsidRPr="00D2297F">
        <w:rPr>
          <w:rFonts w:asciiTheme="minorHAnsi" w:eastAsia="Times New Roman" w:hAnsiTheme="minorHAnsi" w:cstheme="minorHAnsi"/>
          <w:sz w:val="20"/>
          <w:szCs w:val="20"/>
        </w:rPr>
        <w:t>:</w:t>
      </w:r>
      <w:r w:rsidR="00791DA1" w:rsidRPr="00D2297F">
        <w:rPr>
          <w:rFonts w:asciiTheme="minorHAnsi" w:eastAsia="Times New Roman" w:hAnsiTheme="minorHAnsi" w:cstheme="minorHAnsi"/>
          <w:sz w:val="20"/>
          <w:szCs w:val="20"/>
        </w:rPr>
        <w:t>00</w:t>
      </w:r>
      <w:r w:rsidRPr="00D2297F">
        <w:rPr>
          <w:rFonts w:asciiTheme="minorHAnsi" w:eastAsia="Times New Roman" w:hAnsiTheme="minorHAnsi" w:cstheme="minorHAnsi"/>
          <w:sz w:val="20"/>
          <w:szCs w:val="20"/>
        </w:rPr>
        <w:t xml:space="preserve"> HRS </w:t>
      </w:r>
      <w:r w:rsidR="00DD3E79" w:rsidRPr="00D2297F">
        <w:rPr>
          <w:rFonts w:asciiTheme="minorHAnsi" w:eastAsia="Times New Roman" w:hAnsiTheme="minorHAnsi" w:cstheme="minorHAnsi"/>
          <w:sz w:val="20"/>
          <w:szCs w:val="20"/>
        </w:rPr>
        <w:t xml:space="preserve">on </w:t>
      </w:r>
      <w:r w:rsidR="00D2297F" w:rsidRPr="00D2297F">
        <w:rPr>
          <w:rFonts w:asciiTheme="minorHAnsi" w:eastAsia="Times New Roman" w:hAnsiTheme="minorHAnsi" w:cstheme="minorHAnsi"/>
          <w:sz w:val="20"/>
          <w:szCs w:val="20"/>
        </w:rPr>
        <w:t>14</w:t>
      </w:r>
      <w:r w:rsidR="00D2297F" w:rsidRPr="00D2297F">
        <w:rPr>
          <w:rFonts w:asciiTheme="minorHAnsi" w:eastAsia="Times New Roman" w:hAnsiTheme="minorHAnsi" w:cstheme="minorHAnsi"/>
          <w:sz w:val="20"/>
          <w:szCs w:val="20"/>
          <w:vertAlign w:val="superscript"/>
        </w:rPr>
        <w:t>th</w:t>
      </w:r>
      <w:r w:rsidR="00D2297F" w:rsidRPr="00D2297F">
        <w:rPr>
          <w:rFonts w:asciiTheme="minorHAnsi" w:eastAsia="Times New Roman" w:hAnsiTheme="minorHAnsi" w:cstheme="minorHAnsi"/>
          <w:sz w:val="20"/>
          <w:szCs w:val="20"/>
        </w:rPr>
        <w:t xml:space="preserve"> December 2023</w:t>
      </w:r>
      <w:r w:rsidRPr="00D2297F">
        <w:rPr>
          <w:rFonts w:asciiTheme="minorHAnsi" w:hAnsiTheme="minorHAnsi" w:cstheme="minorHAnsi"/>
          <w:sz w:val="20"/>
          <w:szCs w:val="20"/>
        </w:rPr>
        <w:t xml:space="preserve">. Bidders are requested to keep all questions concise. </w:t>
      </w:r>
    </w:p>
    <w:p w14:paraId="7453F878" w14:textId="77777777" w:rsidR="0077243B" w:rsidRPr="00D2297F" w:rsidRDefault="0077243B" w:rsidP="009C1FB8">
      <w:pPr>
        <w:jc w:val="both"/>
        <w:rPr>
          <w:rFonts w:asciiTheme="minorHAnsi" w:hAnsiTheme="minorHAnsi" w:cs="Calibri"/>
          <w:b/>
          <w:bCs/>
          <w:color w:val="000000"/>
          <w:sz w:val="20"/>
          <w:szCs w:val="20"/>
        </w:rPr>
      </w:pPr>
    </w:p>
    <w:p w14:paraId="639C4691" w14:textId="77777777" w:rsidR="0077243B" w:rsidRPr="00D2297F" w:rsidRDefault="0077243B" w:rsidP="009C1FB8">
      <w:pPr>
        <w:jc w:val="both"/>
        <w:rPr>
          <w:rFonts w:asciiTheme="minorHAnsi" w:hAnsiTheme="minorHAnsi" w:cs="Calibri"/>
          <w:b/>
          <w:bCs/>
          <w:color w:val="000000"/>
          <w:sz w:val="20"/>
          <w:szCs w:val="20"/>
        </w:rPr>
      </w:pPr>
    </w:p>
    <w:tbl>
      <w:tblPr>
        <w:tblStyle w:val="TableGrid"/>
        <w:tblW w:w="10225" w:type="dxa"/>
        <w:tblInd w:w="-635" w:type="dxa"/>
        <w:tblLook w:val="04A0" w:firstRow="1" w:lastRow="0" w:firstColumn="1" w:lastColumn="0" w:noHBand="0" w:noVBand="1"/>
      </w:tblPr>
      <w:tblGrid>
        <w:gridCol w:w="10235"/>
      </w:tblGrid>
      <w:tr w:rsidR="00F672C0" w:rsidRPr="00D2297F" w14:paraId="3933A343" w14:textId="77777777" w:rsidTr="00046DA0">
        <w:trPr>
          <w:trHeight w:val="7994"/>
        </w:trPr>
        <w:tc>
          <w:tcPr>
            <w:tcW w:w="10225" w:type="dxa"/>
            <w:tcBorders>
              <w:left w:val="nil"/>
              <w:right w:val="nil"/>
            </w:tcBorders>
            <w:noWrap/>
            <w:hideMark/>
          </w:tcPr>
          <w:p w14:paraId="51511410" w14:textId="77777777" w:rsidR="00F672C0" w:rsidRPr="00D2297F" w:rsidRDefault="00F672C0" w:rsidP="007335CE">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p w14:paraId="2ACE3A64" w14:textId="0D9E8D8A" w:rsidR="0077243B" w:rsidRPr="00D2297F" w:rsidRDefault="0077243B" w:rsidP="007335CE">
            <w:pPr>
              <w:spacing w:line="276" w:lineRule="auto"/>
              <w:jc w:val="both"/>
              <w:rPr>
                <w:rFonts w:asciiTheme="minorHAnsi" w:hAnsiTheme="minorHAnsi" w:cs="Calibri"/>
                <w:b/>
                <w:bCs/>
                <w:sz w:val="20"/>
                <w:szCs w:val="20"/>
                <w:u w:val="single"/>
              </w:rPr>
            </w:pPr>
            <w:r w:rsidRPr="00D2297F">
              <w:rPr>
                <w:rFonts w:asciiTheme="minorHAnsi" w:hAnsiTheme="minorHAnsi" w:cs="Calibri"/>
                <w:b/>
                <w:bCs/>
                <w:sz w:val="20"/>
                <w:szCs w:val="20"/>
                <w:u w:val="single"/>
              </w:rPr>
              <w:t>Required documents and way of providing information is in the yellow-colored text:</w:t>
            </w:r>
          </w:p>
          <w:p w14:paraId="3904E78B" w14:textId="77777777" w:rsidR="0077243B" w:rsidRPr="00D2297F" w:rsidRDefault="0077243B" w:rsidP="007335CE">
            <w:pPr>
              <w:spacing w:line="276" w:lineRule="auto"/>
              <w:jc w:val="both"/>
              <w:rPr>
                <w:rFonts w:asciiTheme="minorHAnsi" w:hAnsiTheme="minorHAnsi" w:cs="Calibri"/>
                <w:sz w:val="20"/>
                <w:szCs w:val="20"/>
              </w:rPr>
            </w:pPr>
          </w:p>
          <w:p w14:paraId="31D37252" w14:textId="77777777" w:rsidR="0077243B" w:rsidRPr="00D2297F" w:rsidRDefault="0077243B" w:rsidP="007335CE">
            <w:pPr>
              <w:spacing w:line="276" w:lineRule="auto"/>
              <w:jc w:val="both"/>
              <w:rPr>
                <w:rFonts w:asciiTheme="minorHAnsi" w:hAnsiTheme="minorHAnsi" w:cs="Calibri"/>
                <w:sz w:val="20"/>
                <w:szCs w:val="20"/>
              </w:rPr>
            </w:pPr>
          </w:p>
          <w:tbl>
            <w:tblPr>
              <w:tblW w:w="9500" w:type="dxa"/>
              <w:tblLook w:val="04A0" w:firstRow="1" w:lastRow="0" w:firstColumn="1" w:lastColumn="0" w:noHBand="0" w:noVBand="1"/>
            </w:tblPr>
            <w:tblGrid>
              <w:gridCol w:w="1900"/>
              <w:gridCol w:w="1900"/>
              <w:gridCol w:w="1900"/>
              <w:gridCol w:w="1900"/>
              <w:gridCol w:w="1900"/>
            </w:tblGrid>
            <w:tr w:rsidR="00217F9B" w:rsidRPr="00D2297F" w14:paraId="56BE3134" w14:textId="77777777" w:rsidTr="00217F9B">
              <w:trPr>
                <w:trHeight w:val="525"/>
              </w:trPr>
              <w:tc>
                <w:tcPr>
                  <w:tcW w:w="1900" w:type="dxa"/>
                  <w:tcBorders>
                    <w:top w:val="nil"/>
                    <w:left w:val="nil"/>
                    <w:bottom w:val="nil"/>
                    <w:right w:val="nil"/>
                  </w:tcBorders>
                  <w:shd w:val="clear" w:color="000000" w:fill="333F4F"/>
                  <w:vAlign w:val="center"/>
                  <w:hideMark/>
                </w:tcPr>
                <w:p w14:paraId="6C77FC40"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Evaluation phase</w:t>
                  </w:r>
                </w:p>
              </w:tc>
              <w:tc>
                <w:tcPr>
                  <w:tcW w:w="1900" w:type="dxa"/>
                  <w:tcBorders>
                    <w:top w:val="nil"/>
                    <w:left w:val="nil"/>
                    <w:bottom w:val="nil"/>
                    <w:right w:val="nil"/>
                  </w:tcBorders>
                  <w:shd w:val="clear" w:color="000000" w:fill="333F4F"/>
                  <w:vAlign w:val="center"/>
                  <w:hideMark/>
                </w:tcPr>
                <w:p w14:paraId="52151E22"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Means of verification</w:t>
                  </w:r>
                </w:p>
              </w:tc>
              <w:tc>
                <w:tcPr>
                  <w:tcW w:w="1900" w:type="dxa"/>
                  <w:tcBorders>
                    <w:top w:val="nil"/>
                    <w:left w:val="nil"/>
                    <w:bottom w:val="nil"/>
                    <w:right w:val="nil"/>
                  </w:tcBorders>
                  <w:shd w:val="clear" w:color="000000" w:fill="333F4F"/>
                  <w:vAlign w:val="center"/>
                  <w:hideMark/>
                </w:tcPr>
                <w:p w14:paraId="0F31D3FF"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Description</w:t>
                  </w:r>
                </w:p>
              </w:tc>
              <w:tc>
                <w:tcPr>
                  <w:tcW w:w="1900" w:type="dxa"/>
                  <w:tcBorders>
                    <w:top w:val="nil"/>
                    <w:left w:val="nil"/>
                    <w:bottom w:val="nil"/>
                    <w:right w:val="nil"/>
                  </w:tcBorders>
                  <w:shd w:val="clear" w:color="000000" w:fill="333F4F"/>
                  <w:vAlign w:val="center"/>
                  <w:hideMark/>
                </w:tcPr>
                <w:p w14:paraId="059EA8B8"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Assessment Methodology</w:t>
                  </w:r>
                </w:p>
              </w:tc>
              <w:tc>
                <w:tcPr>
                  <w:tcW w:w="1900" w:type="dxa"/>
                  <w:tcBorders>
                    <w:top w:val="nil"/>
                    <w:left w:val="nil"/>
                    <w:bottom w:val="nil"/>
                    <w:right w:val="nil"/>
                  </w:tcBorders>
                  <w:shd w:val="clear" w:color="000000" w:fill="333F4F"/>
                  <w:vAlign w:val="center"/>
                  <w:hideMark/>
                </w:tcPr>
                <w:p w14:paraId="32BB4E78"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Max Points</w:t>
                  </w:r>
                </w:p>
              </w:tc>
            </w:tr>
            <w:tr w:rsidR="00217F9B" w:rsidRPr="00D2297F" w14:paraId="319841FB" w14:textId="77777777" w:rsidTr="00217F9B">
              <w:trPr>
                <w:trHeight w:val="2685"/>
              </w:trPr>
              <w:tc>
                <w:tcPr>
                  <w:tcW w:w="190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9726909"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Phase 2: Technical &amp; Capability Evaluation</w:t>
                  </w:r>
                </w:p>
              </w:tc>
              <w:tc>
                <w:tcPr>
                  <w:tcW w:w="1900" w:type="dxa"/>
                  <w:tcBorders>
                    <w:top w:val="single" w:sz="4" w:space="0" w:color="D9D9D9"/>
                    <w:left w:val="nil"/>
                    <w:bottom w:val="single" w:sz="4" w:space="0" w:color="D9D9D9"/>
                    <w:right w:val="single" w:sz="4" w:space="0" w:color="D9D9D9"/>
                  </w:tcBorders>
                  <w:shd w:val="clear" w:color="auto" w:fill="auto"/>
                  <w:vAlign w:val="center"/>
                  <w:hideMark/>
                </w:tcPr>
                <w:p w14:paraId="1534739C"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 Bid &amp; reference check</w:t>
                  </w:r>
                  <w:r w:rsidRPr="00D2297F">
                    <w:rPr>
                      <w:rFonts w:ascii="Bahnschrift" w:eastAsia="Times New Roman" w:hAnsi="Bahnschrift" w:cs="Calibri"/>
                      <w:color w:val="000000"/>
                      <w:sz w:val="20"/>
                      <w:szCs w:val="20"/>
                    </w:rPr>
                    <w:br/>
                  </w:r>
                  <w:r w:rsidRPr="00D2297F">
                    <w:rPr>
                      <w:rFonts w:ascii="Bahnschrift" w:eastAsia="Times New Roman" w:hAnsi="Bahnschrift" w:cs="Calibri"/>
                      <w:color w:val="FF0000"/>
                      <w:sz w:val="20"/>
                      <w:szCs w:val="20"/>
                    </w:rPr>
                    <w:t>(reference letters)</w:t>
                  </w:r>
                </w:p>
              </w:tc>
              <w:tc>
                <w:tcPr>
                  <w:tcW w:w="1900" w:type="dxa"/>
                  <w:tcBorders>
                    <w:top w:val="single" w:sz="4" w:space="0" w:color="D9D9D9"/>
                    <w:left w:val="nil"/>
                    <w:bottom w:val="single" w:sz="4" w:space="0" w:color="D9D9D9"/>
                    <w:right w:val="single" w:sz="4" w:space="0" w:color="D9D9D9"/>
                  </w:tcBorders>
                  <w:shd w:val="clear" w:color="auto" w:fill="auto"/>
                  <w:vAlign w:val="center"/>
                  <w:hideMark/>
                </w:tcPr>
                <w:p w14:paraId="1843EC62" w14:textId="3C2A8986"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Refers to the bidder who will provide evidence of positive </w:t>
                  </w:r>
                  <w:r w:rsidRPr="00D2297F">
                    <w:rPr>
                      <w:rFonts w:ascii="Bahnschrift" w:eastAsia="Times New Roman" w:hAnsi="Bahnschrift" w:cs="Calibri"/>
                      <w:color w:val="FF0000"/>
                      <w:sz w:val="20"/>
                      <w:szCs w:val="20"/>
                    </w:rPr>
                    <w:t>reference letter</w:t>
                  </w:r>
                  <w:r w:rsidRPr="00D2297F">
                    <w:rPr>
                      <w:rFonts w:ascii="Bahnschrift" w:eastAsia="Times New Roman" w:hAnsi="Bahnschrift" w:cs="Calibri"/>
                      <w:color w:val="000000"/>
                      <w:sz w:val="20"/>
                      <w:szCs w:val="20"/>
                    </w:rPr>
                    <w:t xml:space="preserve"> from INGOs or UN agencies or private sector for the last </w:t>
                  </w:r>
                  <w:r w:rsidR="00894602" w:rsidRPr="00D2297F">
                    <w:rPr>
                      <w:rFonts w:ascii="Bahnschrift" w:eastAsia="Times New Roman" w:hAnsi="Bahnschrift" w:cs="Calibri"/>
                      <w:color w:val="000000"/>
                      <w:sz w:val="20"/>
                      <w:szCs w:val="20"/>
                    </w:rPr>
                    <w:t>3</w:t>
                  </w:r>
                  <w:r w:rsidRPr="00D2297F">
                    <w:rPr>
                      <w:rFonts w:ascii="Bahnschrift" w:eastAsia="Times New Roman" w:hAnsi="Bahnschrift" w:cs="Calibri"/>
                      <w:color w:val="000000"/>
                      <w:sz w:val="20"/>
                      <w:szCs w:val="20"/>
                    </w:rPr>
                    <w:t xml:space="preserve"> years.</w:t>
                  </w:r>
                </w:p>
              </w:tc>
              <w:tc>
                <w:tcPr>
                  <w:tcW w:w="1900" w:type="dxa"/>
                  <w:tcBorders>
                    <w:top w:val="single" w:sz="4" w:space="0" w:color="D9D9D9"/>
                    <w:left w:val="nil"/>
                    <w:bottom w:val="single" w:sz="4" w:space="0" w:color="D9D9D9"/>
                    <w:right w:val="single" w:sz="4" w:space="0" w:color="D9D9D9"/>
                  </w:tcBorders>
                  <w:shd w:val="clear" w:color="auto" w:fill="auto"/>
                  <w:vAlign w:val="center"/>
                  <w:hideMark/>
                </w:tcPr>
                <w:p w14:paraId="00D034BC" w14:textId="31588E8D"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b/>
                      <w:bCs/>
                      <w:color w:val="000000"/>
                      <w:sz w:val="20"/>
                      <w:szCs w:val="20"/>
                    </w:rPr>
                    <w:t>Methodology</w:t>
                  </w:r>
                  <w:r w:rsidR="00894602" w:rsidRPr="00D2297F">
                    <w:rPr>
                      <w:rFonts w:ascii="Bahnschrift" w:eastAsia="Times New Roman" w:hAnsi="Bahnschrift" w:cs="Calibri"/>
                      <w:b/>
                      <w:bCs/>
                      <w:color w:val="000000"/>
                      <w:sz w:val="20"/>
                      <w:szCs w:val="20"/>
                    </w:rPr>
                    <w:t>:</w:t>
                  </w:r>
                  <w:r w:rsidRPr="00D2297F">
                    <w:rPr>
                      <w:rFonts w:ascii="Bahnschrift" w:eastAsia="Times New Roman" w:hAnsi="Bahnschrift" w:cs="Calibri"/>
                      <w:color w:val="000000"/>
                      <w:sz w:val="20"/>
                      <w:szCs w:val="20"/>
                    </w:rPr>
                    <w:t xml:space="preserve"> based on the number of verified references with positive feedback:</w:t>
                  </w:r>
                  <w:r w:rsidRPr="00D2297F">
                    <w:rPr>
                      <w:rFonts w:ascii="Bahnschrift" w:eastAsia="Times New Roman" w:hAnsi="Bahnschrift" w:cs="Calibri"/>
                      <w:color w:val="000000"/>
                      <w:sz w:val="20"/>
                      <w:szCs w:val="20"/>
                    </w:rPr>
                    <w:br/>
                    <w:t>- no reference, will be awarded with 0 points,</w:t>
                  </w:r>
                  <w:r w:rsidRPr="00D2297F">
                    <w:rPr>
                      <w:rFonts w:ascii="Bahnschrift" w:eastAsia="Times New Roman" w:hAnsi="Bahnschrift" w:cs="Calibri"/>
                      <w:color w:val="000000"/>
                      <w:sz w:val="20"/>
                      <w:szCs w:val="20"/>
                    </w:rPr>
                    <w:br/>
                    <w:t>-1 reference will be awarded 5 points,</w:t>
                  </w:r>
                  <w:r w:rsidRPr="00D2297F">
                    <w:rPr>
                      <w:rFonts w:ascii="Bahnschrift" w:eastAsia="Times New Roman" w:hAnsi="Bahnschrift" w:cs="Calibri"/>
                      <w:color w:val="000000"/>
                      <w:sz w:val="20"/>
                      <w:szCs w:val="20"/>
                    </w:rPr>
                    <w:br/>
                    <w:t xml:space="preserve">-2 references, will be awarded 10 marks, </w:t>
                  </w:r>
                  <w:r w:rsidRPr="00D2297F">
                    <w:rPr>
                      <w:rFonts w:ascii="Bahnschrift" w:eastAsia="Times New Roman" w:hAnsi="Bahnschrift" w:cs="Calibri"/>
                      <w:color w:val="000000"/>
                      <w:sz w:val="20"/>
                      <w:szCs w:val="20"/>
                    </w:rPr>
                    <w:br/>
                    <w:t>-3 and more references, will be awarded 15 marks</w:t>
                  </w:r>
                  <w:r w:rsidRPr="00D2297F">
                    <w:rPr>
                      <w:rFonts w:ascii="Bahnschrift" w:eastAsia="Times New Roman" w:hAnsi="Bahnschrift" w:cs="Calibri"/>
                      <w:color w:val="000000"/>
                      <w:sz w:val="20"/>
                      <w:szCs w:val="20"/>
                    </w:rPr>
                    <w:br/>
                  </w:r>
                  <w:r w:rsidRPr="00D2297F">
                    <w:rPr>
                      <w:rFonts w:ascii="Bahnschrift" w:eastAsia="Times New Roman" w:hAnsi="Bahnschrift" w:cs="Calibri"/>
                      <w:color w:val="FF0000"/>
                      <w:sz w:val="20"/>
                      <w:szCs w:val="20"/>
                    </w:rPr>
                    <w:t>IMC will conduct a reference check in order to award the points.</w:t>
                  </w:r>
                </w:p>
              </w:tc>
              <w:tc>
                <w:tcPr>
                  <w:tcW w:w="1900" w:type="dxa"/>
                  <w:tcBorders>
                    <w:top w:val="single" w:sz="4" w:space="0" w:color="D9D9D9"/>
                    <w:left w:val="nil"/>
                    <w:bottom w:val="single" w:sz="4" w:space="0" w:color="D9D9D9"/>
                    <w:right w:val="single" w:sz="4" w:space="0" w:color="D9D9D9"/>
                  </w:tcBorders>
                  <w:shd w:val="clear" w:color="auto" w:fill="auto"/>
                  <w:vAlign w:val="center"/>
                  <w:hideMark/>
                </w:tcPr>
                <w:p w14:paraId="718C1913" w14:textId="075DB281" w:rsidR="00217F9B" w:rsidRPr="00D2297F" w:rsidRDefault="00894602" w:rsidP="00217F9B">
                  <w:pPr>
                    <w:jc w:val="center"/>
                    <w:rPr>
                      <w:rFonts w:ascii="Bahnschrift" w:eastAsia="Times New Roman" w:hAnsi="Bahnschrift" w:cs="Calibri"/>
                      <w:color w:val="FF0000"/>
                      <w:sz w:val="20"/>
                      <w:szCs w:val="20"/>
                    </w:rPr>
                  </w:pPr>
                  <w:r w:rsidRPr="00D2297F">
                    <w:rPr>
                      <w:rFonts w:ascii="Bahnschrift" w:eastAsia="Times New Roman" w:hAnsi="Bahnschrift" w:cs="Calibri"/>
                      <w:color w:val="000000"/>
                      <w:sz w:val="20"/>
                      <w:szCs w:val="20"/>
                    </w:rPr>
                    <w:t xml:space="preserve">Max </w:t>
                  </w:r>
                  <w:r w:rsidR="00217F9B" w:rsidRPr="00D2297F">
                    <w:rPr>
                      <w:rFonts w:ascii="Bahnschrift" w:eastAsia="Times New Roman" w:hAnsi="Bahnschrift" w:cs="Calibri"/>
                      <w:color w:val="000000"/>
                      <w:sz w:val="20"/>
                      <w:szCs w:val="20"/>
                    </w:rPr>
                    <w:t xml:space="preserve">15 - </w:t>
                  </w:r>
                  <w:r w:rsidR="00217F9B" w:rsidRPr="00D2297F">
                    <w:rPr>
                      <w:rFonts w:ascii="Bahnschrift" w:eastAsia="Times New Roman" w:hAnsi="Bahnschrift" w:cs="Calibri"/>
                      <w:color w:val="FF0000"/>
                      <w:sz w:val="20"/>
                      <w:szCs w:val="20"/>
                    </w:rPr>
                    <w:t>Passing 5</w:t>
                  </w:r>
                  <w:r w:rsidRPr="00D2297F">
                    <w:rPr>
                      <w:rFonts w:ascii="Bahnschrift" w:eastAsia="Times New Roman" w:hAnsi="Bahnschrift" w:cs="Calibri"/>
                      <w:color w:val="FF0000"/>
                      <w:sz w:val="20"/>
                      <w:szCs w:val="20"/>
                    </w:rPr>
                    <w:br/>
                  </w:r>
                </w:p>
                <w:p w14:paraId="4E83CE90" w14:textId="19ECB960" w:rsidR="00894602" w:rsidRPr="00D2297F" w:rsidRDefault="00894602"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highlight w:val="yellow"/>
                    </w:rPr>
                    <w:t>(submit positive reference letters from INGO or UN agencies or private sector, not older than 3 year</w:t>
                  </w:r>
                  <w:r w:rsidR="0077243B" w:rsidRPr="00D2297F">
                    <w:rPr>
                      <w:rFonts w:ascii="Bahnschrift" w:eastAsia="Times New Roman" w:hAnsi="Bahnschrift" w:cs="Calibri"/>
                      <w:color w:val="000000"/>
                      <w:sz w:val="20"/>
                      <w:szCs w:val="20"/>
                      <w:highlight w:val="yellow"/>
                    </w:rPr>
                    <w:t>s. 1 reference minimum for passing, 3 maximum)</w:t>
                  </w:r>
                </w:p>
              </w:tc>
            </w:tr>
            <w:tr w:rsidR="00217F9B" w:rsidRPr="00D2297F" w14:paraId="0B189844" w14:textId="77777777" w:rsidTr="00217F9B">
              <w:trPr>
                <w:trHeight w:val="1980"/>
              </w:trPr>
              <w:tc>
                <w:tcPr>
                  <w:tcW w:w="1900" w:type="dxa"/>
                  <w:tcBorders>
                    <w:top w:val="nil"/>
                    <w:left w:val="single" w:sz="4" w:space="0" w:color="D9D9D9"/>
                    <w:bottom w:val="single" w:sz="4" w:space="0" w:color="D9D9D9"/>
                    <w:right w:val="single" w:sz="4" w:space="0" w:color="D9D9D9"/>
                  </w:tcBorders>
                  <w:shd w:val="clear" w:color="auto" w:fill="auto"/>
                  <w:vAlign w:val="center"/>
                  <w:hideMark/>
                </w:tcPr>
                <w:p w14:paraId="39280D0E"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Phase 2: Technical &amp; Capability Evaluation</w:t>
                  </w:r>
                </w:p>
              </w:tc>
              <w:tc>
                <w:tcPr>
                  <w:tcW w:w="1900" w:type="dxa"/>
                  <w:tcBorders>
                    <w:top w:val="nil"/>
                    <w:left w:val="nil"/>
                    <w:bottom w:val="single" w:sz="4" w:space="0" w:color="D9D9D9"/>
                    <w:right w:val="single" w:sz="4" w:space="0" w:color="D9D9D9"/>
                  </w:tcBorders>
                  <w:shd w:val="clear" w:color="auto" w:fill="auto"/>
                  <w:vAlign w:val="center"/>
                  <w:hideMark/>
                </w:tcPr>
                <w:p w14:paraId="5089A7E1"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 Bid &amp; physical check</w:t>
                  </w:r>
                  <w:r w:rsidRPr="00D2297F">
                    <w:rPr>
                      <w:rFonts w:ascii="Bahnschrift" w:eastAsia="Times New Roman" w:hAnsi="Bahnschrift" w:cs="Calibri"/>
                      <w:color w:val="000000"/>
                      <w:sz w:val="20"/>
                      <w:szCs w:val="20"/>
                    </w:rPr>
                    <w:br/>
                  </w:r>
                  <w:r w:rsidRPr="00D2297F">
                    <w:rPr>
                      <w:rFonts w:ascii="Bahnschrift" w:eastAsia="Times New Roman" w:hAnsi="Bahnschrift" w:cs="Calibri"/>
                      <w:color w:val="FF0000"/>
                      <w:sz w:val="20"/>
                      <w:szCs w:val="20"/>
                    </w:rPr>
                    <w:t>(contract copy &amp; certificate of ownership)</w:t>
                  </w:r>
                </w:p>
              </w:tc>
              <w:tc>
                <w:tcPr>
                  <w:tcW w:w="1900" w:type="dxa"/>
                  <w:tcBorders>
                    <w:top w:val="nil"/>
                    <w:left w:val="nil"/>
                    <w:bottom w:val="single" w:sz="4" w:space="0" w:color="D9D9D9"/>
                    <w:right w:val="single" w:sz="4" w:space="0" w:color="D9D9D9"/>
                  </w:tcBorders>
                  <w:shd w:val="clear" w:color="auto" w:fill="auto"/>
                  <w:vAlign w:val="center"/>
                  <w:hideMark/>
                </w:tcPr>
                <w:p w14:paraId="4BFA3BC1" w14:textId="77777777"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The bidders are able to demonstrate that they have the necessary </w:t>
                  </w:r>
                  <w:r w:rsidRPr="00D2297F">
                    <w:rPr>
                      <w:rFonts w:ascii="Bahnschrift" w:eastAsia="Times New Roman" w:hAnsi="Bahnschrift" w:cs="Calibri"/>
                      <w:color w:val="FF0000"/>
                      <w:sz w:val="20"/>
                      <w:szCs w:val="20"/>
                    </w:rPr>
                    <w:t>personnel</w:t>
                  </w:r>
                  <w:r w:rsidRPr="00D2297F">
                    <w:rPr>
                      <w:rFonts w:ascii="Bahnschrift" w:eastAsia="Times New Roman" w:hAnsi="Bahnschrift" w:cs="Calibri"/>
                      <w:color w:val="000000"/>
                      <w:sz w:val="20"/>
                      <w:szCs w:val="20"/>
                    </w:rPr>
                    <w:t xml:space="preserve"> to carry out the construction work. </w:t>
                  </w:r>
                </w:p>
              </w:tc>
              <w:tc>
                <w:tcPr>
                  <w:tcW w:w="1900" w:type="dxa"/>
                  <w:tcBorders>
                    <w:top w:val="nil"/>
                    <w:left w:val="nil"/>
                    <w:bottom w:val="single" w:sz="4" w:space="0" w:color="D9D9D9"/>
                    <w:right w:val="single" w:sz="4" w:space="0" w:color="D9D9D9"/>
                  </w:tcBorders>
                  <w:shd w:val="clear" w:color="auto" w:fill="auto"/>
                  <w:vAlign w:val="center"/>
                  <w:hideMark/>
                </w:tcPr>
                <w:p w14:paraId="59D32CDC" w14:textId="22E595C4" w:rsidR="00217F9B" w:rsidRPr="00D2297F" w:rsidRDefault="00217F9B" w:rsidP="00217F9B">
                  <w:pPr>
                    <w:rPr>
                      <w:rFonts w:ascii="Bahnschrift" w:eastAsia="Times New Roman" w:hAnsi="Bahnschrift" w:cs="Calibri"/>
                      <w:color w:val="000000"/>
                      <w:sz w:val="20"/>
                      <w:szCs w:val="20"/>
                    </w:rPr>
                  </w:pPr>
                  <w:proofErr w:type="spellStart"/>
                  <w:r w:rsidRPr="00D2297F">
                    <w:rPr>
                      <w:rFonts w:ascii="Bahnschrift" w:eastAsia="Times New Roman" w:hAnsi="Bahnschrift" w:cs="Calibri"/>
                      <w:b/>
                      <w:bCs/>
                      <w:color w:val="000000"/>
                      <w:sz w:val="20"/>
                      <w:szCs w:val="20"/>
                    </w:rPr>
                    <w:t>Methodolog</w:t>
                  </w:r>
                  <w:proofErr w:type="spellEnd"/>
                  <w:r w:rsidR="00894602" w:rsidRPr="00D2297F">
                    <w:rPr>
                      <w:rFonts w:ascii="Bahnschrift" w:eastAsia="Times New Roman" w:hAnsi="Bahnschrift" w:cs="Calibri"/>
                      <w:b/>
                      <w:bCs/>
                      <w:color w:val="000000"/>
                      <w:sz w:val="20"/>
                      <w:szCs w:val="20"/>
                    </w:rPr>
                    <w:t>:</w:t>
                  </w:r>
                  <w:r w:rsidRPr="00D2297F">
                    <w:rPr>
                      <w:rFonts w:ascii="Bahnschrift" w:eastAsia="Times New Roman" w:hAnsi="Bahnschrift" w:cs="Calibri"/>
                      <w:color w:val="000000"/>
                      <w:sz w:val="20"/>
                      <w:szCs w:val="20"/>
                    </w:rPr>
                    <w:t xml:space="preserve"> check the answers provided by the suppliers in the annexes and then physically check the staff contracts </w:t>
                  </w:r>
                  <w:r w:rsidR="003605FD" w:rsidRPr="00D2297F">
                    <w:rPr>
                      <w:rFonts w:ascii="Bahnschrift" w:eastAsia="Times New Roman" w:hAnsi="Bahnschrift" w:cs="Calibri"/>
                      <w:color w:val="000000"/>
                      <w:sz w:val="20"/>
                      <w:szCs w:val="20"/>
                    </w:rPr>
                    <w:t>when requested</w:t>
                  </w:r>
                  <w:r w:rsidRPr="00D2297F">
                    <w:rPr>
                      <w:rFonts w:ascii="Bahnschrift" w:eastAsia="Times New Roman" w:hAnsi="Bahnschrift" w:cs="Calibri"/>
                      <w:color w:val="000000"/>
                      <w:sz w:val="20"/>
                      <w:szCs w:val="20"/>
                    </w:rPr>
                    <w:t>.</w:t>
                  </w:r>
                </w:p>
              </w:tc>
              <w:tc>
                <w:tcPr>
                  <w:tcW w:w="1900" w:type="dxa"/>
                  <w:tcBorders>
                    <w:top w:val="nil"/>
                    <w:left w:val="nil"/>
                    <w:bottom w:val="single" w:sz="4" w:space="0" w:color="D9D9D9"/>
                    <w:right w:val="single" w:sz="4" w:space="0" w:color="D9D9D9"/>
                  </w:tcBorders>
                  <w:shd w:val="clear" w:color="auto" w:fill="auto"/>
                  <w:vAlign w:val="center"/>
                  <w:hideMark/>
                </w:tcPr>
                <w:p w14:paraId="156CD448" w14:textId="30C38D7E" w:rsidR="00217F9B" w:rsidRPr="00D2297F" w:rsidRDefault="00894602"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Max </w:t>
                  </w:r>
                  <w:r w:rsidR="00217F9B" w:rsidRPr="00D2297F">
                    <w:rPr>
                      <w:rFonts w:ascii="Bahnschrift" w:eastAsia="Times New Roman" w:hAnsi="Bahnschrift" w:cs="Calibri"/>
                      <w:color w:val="000000"/>
                      <w:sz w:val="20"/>
                      <w:szCs w:val="20"/>
                    </w:rPr>
                    <w:t>15 - Passing score</w:t>
                  </w:r>
                  <w:r w:rsidR="00217F9B" w:rsidRPr="00D2297F">
                    <w:rPr>
                      <w:rFonts w:ascii="Bahnschrift" w:eastAsia="Times New Roman" w:hAnsi="Bahnschrift" w:cs="Calibri"/>
                      <w:color w:val="FF0000"/>
                      <w:sz w:val="20"/>
                      <w:szCs w:val="20"/>
                    </w:rPr>
                    <w:t xml:space="preserve"> 10</w:t>
                  </w:r>
                  <w:r w:rsidR="0077243B" w:rsidRPr="00D2297F">
                    <w:rPr>
                      <w:rFonts w:ascii="Bahnschrift" w:eastAsia="Times New Roman" w:hAnsi="Bahnschrift" w:cs="Calibri"/>
                      <w:color w:val="FF0000"/>
                      <w:sz w:val="20"/>
                      <w:szCs w:val="20"/>
                    </w:rPr>
                    <w:br/>
                  </w:r>
                  <w:r w:rsidR="0077243B" w:rsidRPr="00D2297F">
                    <w:rPr>
                      <w:rFonts w:ascii="Bahnschrift" w:eastAsia="Times New Roman" w:hAnsi="Bahnschrift" w:cs="Calibri"/>
                      <w:color w:val="FF0000"/>
                      <w:sz w:val="20"/>
                      <w:szCs w:val="20"/>
                    </w:rPr>
                    <w:br/>
                  </w:r>
                  <w:r w:rsidR="0077243B" w:rsidRPr="00D2297F">
                    <w:rPr>
                      <w:rFonts w:ascii="Bahnschrift" w:eastAsia="Times New Roman" w:hAnsi="Bahnschrift" w:cs="Calibri"/>
                      <w:color w:val="000000"/>
                      <w:sz w:val="20"/>
                      <w:szCs w:val="20"/>
                      <w:highlight w:val="yellow"/>
                    </w:rPr>
                    <w:t>(answer the below questionnaire)</w:t>
                  </w:r>
                </w:p>
              </w:tc>
            </w:tr>
            <w:tr w:rsidR="00217F9B" w:rsidRPr="00D2297F" w14:paraId="4E2FFFB6" w14:textId="77777777" w:rsidTr="00875913">
              <w:trPr>
                <w:trHeight w:val="1226"/>
              </w:trPr>
              <w:tc>
                <w:tcPr>
                  <w:tcW w:w="1900" w:type="dxa"/>
                  <w:tcBorders>
                    <w:top w:val="nil"/>
                    <w:left w:val="single" w:sz="4" w:space="0" w:color="D9D9D9"/>
                    <w:bottom w:val="single" w:sz="4" w:space="0" w:color="D9D9D9"/>
                    <w:right w:val="single" w:sz="4" w:space="0" w:color="D9D9D9"/>
                  </w:tcBorders>
                  <w:shd w:val="clear" w:color="auto" w:fill="auto"/>
                  <w:vAlign w:val="center"/>
                  <w:hideMark/>
                </w:tcPr>
                <w:p w14:paraId="49960E77"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Phase 2: Technical &amp; Capability Evaluation</w:t>
                  </w:r>
                </w:p>
              </w:tc>
              <w:tc>
                <w:tcPr>
                  <w:tcW w:w="1900" w:type="dxa"/>
                  <w:tcBorders>
                    <w:top w:val="nil"/>
                    <w:left w:val="nil"/>
                    <w:bottom w:val="single" w:sz="4" w:space="0" w:color="D9D9D9"/>
                    <w:right w:val="single" w:sz="4" w:space="0" w:color="D9D9D9"/>
                  </w:tcBorders>
                  <w:shd w:val="clear" w:color="auto" w:fill="auto"/>
                  <w:vAlign w:val="center"/>
                  <w:hideMark/>
                </w:tcPr>
                <w:p w14:paraId="1CB5DA0D"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 Bid</w:t>
                  </w:r>
                </w:p>
              </w:tc>
              <w:tc>
                <w:tcPr>
                  <w:tcW w:w="1900" w:type="dxa"/>
                  <w:tcBorders>
                    <w:top w:val="nil"/>
                    <w:left w:val="nil"/>
                    <w:bottom w:val="single" w:sz="4" w:space="0" w:color="D9D9D9"/>
                    <w:right w:val="single" w:sz="4" w:space="0" w:color="D9D9D9"/>
                  </w:tcBorders>
                  <w:shd w:val="clear" w:color="auto" w:fill="auto"/>
                  <w:vAlign w:val="center"/>
                  <w:hideMark/>
                </w:tcPr>
                <w:p w14:paraId="077AF101" w14:textId="4A1CAF24"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The bidder proposes a timeline and a </w:t>
                  </w:r>
                  <w:r w:rsidR="00AC17EB" w:rsidRPr="00D2297F">
                    <w:rPr>
                      <w:rFonts w:ascii="Bahnschrift" w:eastAsia="Times New Roman" w:hAnsi="Bahnschrift" w:cs="Calibri"/>
                      <w:color w:val="000000"/>
                      <w:sz w:val="20"/>
                      <w:szCs w:val="20"/>
                    </w:rPr>
                    <w:t>delivery</w:t>
                  </w:r>
                  <w:r w:rsidRPr="00D2297F">
                    <w:rPr>
                      <w:rFonts w:ascii="Bahnschrift" w:eastAsia="Times New Roman" w:hAnsi="Bahnschrift" w:cs="Calibri"/>
                      <w:color w:val="000000"/>
                      <w:sz w:val="20"/>
                      <w:szCs w:val="20"/>
                    </w:rPr>
                    <w:t xml:space="preserve"> date for the construction works that correspond to the minimum standards defined by IMC. </w:t>
                  </w:r>
                </w:p>
              </w:tc>
              <w:tc>
                <w:tcPr>
                  <w:tcW w:w="1900" w:type="dxa"/>
                  <w:tcBorders>
                    <w:top w:val="nil"/>
                    <w:left w:val="nil"/>
                    <w:bottom w:val="single" w:sz="4" w:space="0" w:color="D9D9D9"/>
                    <w:right w:val="single" w:sz="4" w:space="0" w:color="D9D9D9"/>
                  </w:tcBorders>
                  <w:shd w:val="clear" w:color="auto" w:fill="auto"/>
                  <w:vAlign w:val="center"/>
                  <w:hideMark/>
                </w:tcPr>
                <w:p w14:paraId="127C6365" w14:textId="77777777"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Compare all the timeline et delivery dates of vendors and the vendor with the lowest number of days to complete the construction work will gather the total points. Each offer will be </w:t>
                  </w:r>
                  <w:r w:rsidRPr="00D2297F">
                    <w:rPr>
                      <w:rFonts w:ascii="Bahnschrift" w:eastAsia="Times New Roman" w:hAnsi="Bahnschrift" w:cs="Calibri"/>
                      <w:color w:val="000000"/>
                      <w:sz w:val="20"/>
                      <w:szCs w:val="20"/>
                    </w:rPr>
                    <w:lastRenderedPageBreak/>
                    <w:t>compared with the minimum timeline proposed, by dividing the minimum days with the best offer. Then, this number will be multiplied with the maximum points</w:t>
                  </w:r>
                </w:p>
              </w:tc>
              <w:tc>
                <w:tcPr>
                  <w:tcW w:w="1900" w:type="dxa"/>
                  <w:tcBorders>
                    <w:top w:val="nil"/>
                    <w:left w:val="nil"/>
                    <w:bottom w:val="single" w:sz="4" w:space="0" w:color="D9D9D9"/>
                    <w:right w:val="single" w:sz="4" w:space="0" w:color="D9D9D9"/>
                  </w:tcBorders>
                  <w:shd w:val="clear" w:color="auto" w:fill="auto"/>
                  <w:vAlign w:val="center"/>
                  <w:hideMark/>
                </w:tcPr>
                <w:p w14:paraId="48FDDDBA" w14:textId="20E5AE79" w:rsidR="00217F9B" w:rsidRPr="00D2297F" w:rsidRDefault="00894602"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lastRenderedPageBreak/>
                    <w:t xml:space="preserve">Max </w:t>
                  </w:r>
                  <w:r w:rsidR="00217F9B" w:rsidRPr="00D2297F">
                    <w:rPr>
                      <w:rFonts w:ascii="Bahnschrift" w:eastAsia="Times New Roman" w:hAnsi="Bahnschrift" w:cs="Calibri"/>
                      <w:color w:val="000000"/>
                      <w:sz w:val="20"/>
                      <w:szCs w:val="20"/>
                    </w:rPr>
                    <w:t xml:space="preserve">40 - Passing score </w:t>
                  </w:r>
                  <w:r w:rsidR="00217F9B" w:rsidRPr="00D2297F">
                    <w:rPr>
                      <w:rFonts w:ascii="Bahnschrift" w:eastAsia="Times New Roman" w:hAnsi="Bahnschrift" w:cs="Calibri"/>
                      <w:color w:val="FF0000"/>
                      <w:sz w:val="20"/>
                      <w:szCs w:val="20"/>
                    </w:rPr>
                    <w:t xml:space="preserve">less than </w:t>
                  </w:r>
                  <w:r w:rsidR="00EA23B4" w:rsidRPr="00D2297F">
                    <w:rPr>
                      <w:rFonts w:ascii="Bahnschrift" w:eastAsia="Times New Roman" w:hAnsi="Bahnschrift" w:cs="Calibri"/>
                      <w:color w:val="FF0000"/>
                      <w:sz w:val="20"/>
                      <w:szCs w:val="20"/>
                    </w:rPr>
                    <w:t>130</w:t>
                  </w:r>
                  <w:r w:rsidR="00217F9B" w:rsidRPr="00D2297F">
                    <w:rPr>
                      <w:rFonts w:ascii="Bahnschrift" w:eastAsia="Times New Roman" w:hAnsi="Bahnschrift" w:cs="Calibri"/>
                      <w:color w:val="FF0000"/>
                      <w:sz w:val="20"/>
                      <w:szCs w:val="20"/>
                    </w:rPr>
                    <w:t xml:space="preserve"> </w:t>
                  </w:r>
                  <w:r w:rsidR="00EA23B4" w:rsidRPr="00D2297F">
                    <w:rPr>
                      <w:rFonts w:ascii="Bahnschrift" w:eastAsia="Times New Roman" w:hAnsi="Bahnschrift" w:cs="Calibri"/>
                      <w:color w:val="FF0000"/>
                      <w:sz w:val="20"/>
                      <w:szCs w:val="20"/>
                    </w:rPr>
                    <w:t>days</w:t>
                  </w:r>
                  <w:r w:rsidR="00217F9B" w:rsidRPr="00D2297F">
                    <w:rPr>
                      <w:rFonts w:ascii="Bahnschrift" w:eastAsia="Times New Roman" w:hAnsi="Bahnschrift" w:cs="Calibri"/>
                      <w:color w:val="FF0000"/>
                      <w:sz w:val="20"/>
                      <w:szCs w:val="20"/>
                    </w:rPr>
                    <w:t xml:space="preserve"> </w:t>
                  </w:r>
                  <w:r w:rsidR="00217F9B" w:rsidRPr="00D2297F">
                    <w:rPr>
                      <w:rFonts w:ascii="Bahnschrift" w:eastAsia="Times New Roman" w:hAnsi="Bahnschrift" w:cs="Calibri"/>
                      <w:color w:val="000000"/>
                      <w:sz w:val="20"/>
                      <w:szCs w:val="20"/>
                    </w:rPr>
                    <w:t>since signing the contract</w:t>
                  </w:r>
                  <w:r w:rsidR="0077243B" w:rsidRPr="00D2297F">
                    <w:rPr>
                      <w:rFonts w:ascii="Bahnschrift" w:eastAsia="Times New Roman" w:hAnsi="Bahnschrift" w:cs="Calibri"/>
                      <w:color w:val="000000"/>
                      <w:sz w:val="20"/>
                      <w:szCs w:val="20"/>
                    </w:rPr>
                    <w:br/>
                  </w:r>
                  <w:r w:rsidR="0077243B" w:rsidRPr="00D2297F">
                    <w:rPr>
                      <w:rFonts w:ascii="Bahnschrift" w:eastAsia="Times New Roman" w:hAnsi="Bahnschrift" w:cs="Calibri"/>
                      <w:color w:val="000000"/>
                      <w:sz w:val="20"/>
                      <w:szCs w:val="20"/>
                    </w:rPr>
                    <w:br/>
                  </w:r>
                  <w:r w:rsidR="0077243B" w:rsidRPr="00D2297F">
                    <w:rPr>
                      <w:rFonts w:ascii="Bahnschrift" w:eastAsia="Times New Roman" w:hAnsi="Bahnschrift" w:cs="Calibri"/>
                      <w:color w:val="000000"/>
                      <w:sz w:val="20"/>
                      <w:szCs w:val="20"/>
                      <w:highlight w:val="yellow"/>
                    </w:rPr>
                    <w:t>(answer the below questionnaire)</w:t>
                  </w:r>
                </w:p>
              </w:tc>
            </w:tr>
            <w:tr w:rsidR="00217F9B" w:rsidRPr="00D2297F" w14:paraId="718D073C" w14:textId="77777777" w:rsidTr="00894602">
              <w:trPr>
                <w:trHeight w:val="2040"/>
              </w:trPr>
              <w:tc>
                <w:tcPr>
                  <w:tcW w:w="1900" w:type="dxa"/>
                  <w:tcBorders>
                    <w:top w:val="nil"/>
                    <w:left w:val="single" w:sz="4" w:space="0" w:color="D9D9D9"/>
                    <w:bottom w:val="single" w:sz="4" w:space="0" w:color="D9D9D9"/>
                    <w:right w:val="single" w:sz="4" w:space="0" w:color="D9D9D9"/>
                  </w:tcBorders>
                  <w:shd w:val="clear" w:color="auto" w:fill="auto"/>
                  <w:vAlign w:val="center"/>
                  <w:hideMark/>
                </w:tcPr>
                <w:p w14:paraId="2271CC79" w14:textId="002B8EB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Phase </w:t>
                  </w:r>
                  <w:r w:rsidR="00DB14DA" w:rsidRPr="00D2297F">
                    <w:rPr>
                      <w:rFonts w:ascii="Bahnschrift" w:eastAsia="Times New Roman" w:hAnsi="Bahnschrift" w:cs="Calibri"/>
                      <w:color w:val="000000"/>
                      <w:sz w:val="20"/>
                      <w:szCs w:val="20"/>
                    </w:rPr>
                    <w:t>3</w:t>
                  </w:r>
                  <w:r w:rsidRPr="00D2297F">
                    <w:rPr>
                      <w:rFonts w:ascii="Bahnschrift" w:eastAsia="Times New Roman" w:hAnsi="Bahnschrift" w:cs="Calibri"/>
                      <w:color w:val="000000"/>
                      <w:sz w:val="20"/>
                      <w:szCs w:val="20"/>
                    </w:rPr>
                    <w:t>: Financial-Commercial Evaluation</w:t>
                  </w:r>
                </w:p>
              </w:tc>
              <w:tc>
                <w:tcPr>
                  <w:tcW w:w="1900" w:type="dxa"/>
                  <w:tcBorders>
                    <w:top w:val="nil"/>
                    <w:left w:val="nil"/>
                    <w:bottom w:val="single" w:sz="4" w:space="0" w:color="D9D9D9"/>
                    <w:right w:val="single" w:sz="4" w:space="0" w:color="D9D9D9"/>
                  </w:tcBorders>
                  <w:shd w:val="clear" w:color="auto" w:fill="auto"/>
                  <w:vAlign w:val="center"/>
                  <w:hideMark/>
                </w:tcPr>
                <w:p w14:paraId="02BE1241" w14:textId="77777777" w:rsidR="00217F9B" w:rsidRPr="00D2297F" w:rsidRDefault="00217F9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Bid</w:t>
                  </w:r>
                </w:p>
              </w:tc>
              <w:tc>
                <w:tcPr>
                  <w:tcW w:w="1900" w:type="dxa"/>
                  <w:tcBorders>
                    <w:top w:val="nil"/>
                    <w:left w:val="nil"/>
                    <w:bottom w:val="single" w:sz="4" w:space="0" w:color="D9D9D9"/>
                    <w:right w:val="single" w:sz="4" w:space="0" w:color="D9D9D9"/>
                  </w:tcBorders>
                  <w:shd w:val="clear" w:color="auto" w:fill="auto"/>
                  <w:vAlign w:val="center"/>
                  <w:hideMark/>
                </w:tcPr>
                <w:p w14:paraId="50CF085A" w14:textId="77777777"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Refers to the Bidders providing the most competitive price offer.</w:t>
                  </w:r>
                </w:p>
              </w:tc>
              <w:tc>
                <w:tcPr>
                  <w:tcW w:w="1900" w:type="dxa"/>
                  <w:tcBorders>
                    <w:top w:val="nil"/>
                    <w:left w:val="nil"/>
                    <w:bottom w:val="single" w:sz="4" w:space="0" w:color="D9D9D9"/>
                    <w:right w:val="single" w:sz="4" w:space="0" w:color="D9D9D9"/>
                  </w:tcBorders>
                  <w:shd w:val="clear" w:color="auto" w:fill="auto"/>
                  <w:vAlign w:val="center"/>
                  <w:hideMark/>
                </w:tcPr>
                <w:p w14:paraId="31803C24" w14:textId="77777777" w:rsidR="00217F9B" w:rsidRPr="00D2297F" w:rsidRDefault="00217F9B" w:rsidP="00217F9B">
                  <w:pPr>
                    <w:rPr>
                      <w:rFonts w:ascii="Bahnschrift" w:eastAsia="Times New Roman" w:hAnsi="Bahnschrift" w:cs="Calibri"/>
                      <w:color w:val="000000"/>
                      <w:sz w:val="20"/>
                      <w:szCs w:val="20"/>
                    </w:rPr>
                  </w:pPr>
                  <w:r w:rsidRPr="00D2297F">
                    <w:rPr>
                      <w:rFonts w:ascii="Bahnschrift" w:eastAsia="Times New Roman" w:hAnsi="Bahnschrift" w:cs="Calibri"/>
                      <w:b/>
                      <w:bCs/>
                      <w:color w:val="000000"/>
                      <w:sz w:val="20"/>
                      <w:szCs w:val="20"/>
                    </w:rPr>
                    <w:t xml:space="preserve">Methodology: </w:t>
                  </w:r>
                  <w:r w:rsidRPr="00D2297F">
                    <w:rPr>
                      <w:rFonts w:ascii="Bahnschrift" w:eastAsia="Times New Roman" w:hAnsi="Bahnschrift" w:cs="Calibri"/>
                      <w:color w:val="000000"/>
                      <w:sz w:val="20"/>
                      <w:szCs w:val="20"/>
                    </w:rPr>
                    <w:t>Compare all the total prices of vendors and the vendor with the lowest total price will gather the total points. Each offer will be compared with the minimum total price, by dividing the minimum price with the offered price</w:t>
                  </w:r>
                  <w:r w:rsidRPr="00D2297F">
                    <w:rPr>
                      <w:rFonts w:ascii="Bahnschrift" w:eastAsia="Times New Roman" w:hAnsi="Bahnschrift" w:cs="Calibri"/>
                      <w:color w:val="auto"/>
                      <w:sz w:val="20"/>
                      <w:szCs w:val="20"/>
                    </w:rPr>
                    <w:t xml:space="preserve">. Then, this number will be multiplied with the maximum points (100) to identify the points that the vendor will gather. </w:t>
                  </w:r>
                </w:p>
              </w:tc>
              <w:tc>
                <w:tcPr>
                  <w:tcW w:w="1900" w:type="dxa"/>
                  <w:tcBorders>
                    <w:top w:val="nil"/>
                    <w:left w:val="nil"/>
                    <w:bottom w:val="single" w:sz="4" w:space="0" w:color="D9D9D9"/>
                    <w:right w:val="single" w:sz="4" w:space="0" w:color="D9D9D9"/>
                  </w:tcBorders>
                  <w:shd w:val="clear" w:color="auto" w:fill="auto"/>
                  <w:vAlign w:val="center"/>
                  <w:hideMark/>
                </w:tcPr>
                <w:p w14:paraId="6696DFD3" w14:textId="0966A566" w:rsidR="00217F9B" w:rsidRPr="00D2297F" w:rsidRDefault="00357007"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rPr>
                    <w:t xml:space="preserve">Max </w:t>
                  </w:r>
                  <w:r w:rsidR="00217F9B" w:rsidRPr="00D2297F">
                    <w:rPr>
                      <w:rFonts w:ascii="Bahnschrift" w:eastAsia="Times New Roman" w:hAnsi="Bahnschrift" w:cs="Calibri"/>
                      <w:color w:val="000000"/>
                      <w:sz w:val="20"/>
                      <w:szCs w:val="20"/>
                    </w:rPr>
                    <w:t>100</w:t>
                  </w:r>
                </w:p>
                <w:p w14:paraId="68BE6DF0" w14:textId="77777777" w:rsidR="0077243B" w:rsidRPr="00D2297F" w:rsidRDefault="0077243B" w:rsidP="00217F9B">
                  <w:pPr>
                    <w:jc w:val="center"/>
                    <w:rPr>
                      <w:rFonts w:ascii="Bahnschrift" w:eastAsia="Times New Roman" w:hAnsi="Bahnschrift" w:cs="Calibri"/>
                      <w:color w:val="000000"/>
                      <w:sz w:val="20"/>
                      <w:szCs w:val="20"/>
                    </w:rPr>
                  </w:pPr>
                </w:p>
                <w:p w14:paraId="1F8FFA96" w14:textId="37241A5E" w:rsidR="0077243B" w:rsidRPr="00D2297F" w:rsidRDefault="0077243B" w:rsidP="00217F9B">
                  <w:pPr>
                    <w:jc w:val="center"/>
                    <w:rPr>
                      <w:rFonts w:ascii="Bahnschrift" w:eastAsia="Times New Roman" w:hAnsi="Bahnschrift" w:cs="Calibri"/>
                      <w:color w:val="000000"/>
                      <w:sz w:val="20"/>
                      <w:szCs w:val="20"/>
                    </w:rPr>
                  </w:pPr>
                  <w:r w:rsidRPr="00D2297F">
                    <w:rPr>
                      <w:rFonts w:ascii="Bahnschrift" w:eastAsia="Times New Roman" w:hAnsi="Bahnschrift" w:cs="Calibri"/>
                      <w:color w:val="000000"/>
                      <w:sz w:val="20"/>
                      <w:szCs w:val="20"/>
                      <w:highlight w:val="yellow"/>
                    </w:rPr>
                    <w:t>(provide the quote in the RFQ annex)</w:t>
                  </w:r>
                </w:p>
              </w:tc>
            </w:tr>
          </w:tbl>
          <w:p w14:paraId="2E7B77E4" w14:textId="77777777" w:rsidR="00F672C0" w:rsidRPr="00D2297F" w:rsidRDefault="00F672C0" w:rsidP="007335CE">
            <w:pPr>
              <w:spacing w:line="276" w:lineRule="auto"/>
              <w:jc w:val="both"/>
              <w:rPr>
                <w:rFonts w:asciiTheme="minorHAnsi" w:hAnsiTheme="minorHAnsi" w:cs="Calibri"/>
                <w:sz w:val="20"/>
                <w:szCs w:val="20"/>
              </w:rPr>
            </w:pPr>
          </w:p>
          <w:tbl>
            <w:tblPr>
              <w:tblW w:w="11400" w:type="dxa"/>
              <w:tblLook w:val="04A0" w:firstRow="1" w:lastRow="0" w:firstColumn="1" w:lastColumn="0" w:noHBand="0" w:noVBand="1"/>
            </w:tblPr>
            <w:tblGrid>
              <w:gridCol w:w="7635"/>
              <w:gridCol w:w="3765"/>
            </w:tblGrid>
            <w:tr w:rsidR="00217F9B" w:rsidRPr="00D2297F" w14:paraId="2A09A857" w14:textId="77777777" w:rsidTr="000A28B9">
              <w:trPr>
                <w:trHeight w:val="529"/>
              </w:trPr>
              <w:tc>
                <w:tcPr>
                  <w:tcW w:w="7635" w:type="dxa"/>
                  <w:tcBorders>
                    <w:top w:val="single" w:sz="4" w:space="0" w:color="D9D9D9"/>
                    <w:left w:val="nil"/>
                    <w:bottom w:val="nil"/>
                    <w:right w:val="single" w:sz="4" w:space="0" w:color="D9D9D9"/>
                  </w:tcBorders>
                  <w:shd w:val="clear" w:color="000000" w:fill="808080"/>
                  <w:noWrap/>
                  <w:vAlign w:val="center"/>
                  <w:hideMark/>
                </w:tcPr>
                <w:p w14:paraId="32818630" w14:textId="266054D4"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Total</w:t>
                  </w:r>
                  <w:r w:rsidR="000A28B9" w:rsidRPr="00D2297F">
                    <w:rPr>
                      <w:rFonts w:ascii="Bahnschrift" w:eastAsia="Times New Roman" w:hAnsi="Bahnschrift" w:cs="Calibri"/>
                      <w:b/>
                      <w:bCs/>
                      <w:color w:val="FFFFFF"/>
                      <w:sz w:val="20"/>
                      <w:szCs w:val="20"/>
                    </w:rPr>
                    <w:t xml:space="preserve"> Points</w:t>
                  </w:r>
                </w:p>
              </w:tc>
              <w:tc>
                <w:tcPr>
                  <w:tcW w:w="3765" w:type="dxa"/>
                  <w:tcBorders>
                    <w:top w:val="single" w:sz="4" w:space="0" w:color="D9D9D9"/>
                    <w:left w:val="nil"/>
                    <w:bottom w:val="single" w:sz="4" w:space="0" w:color="D9D9D9"/>
                    <w:right w:val="single" w:sz="4" w:space="0" w:color="D9D9D9"/>
                  </w:tcBorders>
                  <w:shd w:val="clear" w:color="000000" w:fill="808080"/>
                  <w:vAlign w:val="center"/>
                  <w:hideMark/>
                </w:tcPr>
                <w:p w14:paraId="2E05A7F8" w14:textId="77777777" w:rsidR="00217F9B" w:rsidRPr="00D2297F" w:rsidRDefault="00217F9B" w:rsidP="00217F9B">
                  <w:pPr>
                    <w:jc w:val="center"/>
                    <w:rPr>
                      <w:rFonts w:ascii="Bahnschrift" w:eastAsia="Times New Roman" w:hAnsi="Bahnschrift" w:cs="Calibri"/>
                      <w:b/>
                      <w:bCs/>
                      <w:color w:val="FFFFFF"/>
                      <w:sz w:val="20"/>
                      <w:szCs w:val="20"/>
                    </w:rPr>
                  </w:pPr>
                  <w:r w:rsidRPr="00D2297F">
                    <w:rPr>
                      <w:rFonts w:ascii="Bahnschrift" w:eastAsia="Times New Roman" w:hAnsi="Bahnschrift" w:cs="Calibri"/>
                      <w:b/>
                      <w:bCs/>
                      <w:color w:val="FFFFFF"/>
                      <w:sz w:val="20"/>
                      <w:szCs w:val="20"/>
                    </w:rPr>
                    <w:t>170</w:t>
                  </w:r>
                </w:p>
              </w:tc>
            </w:tr>
          </w:tbl>
          <w:p w14:paraId="36D68779" w14:textId="77777777" w:rsidR="00F672C0" w:rsidRPr="00D2297F" w:rsidRDefault="00F672C0" w:rsidP="007335CE">
            <w:pPr>
              <w:rPr>
                <w:color w:val="auto"/>
                <w:sz w:val="20"/>
                <w:szCs w:val="20"/>
              </w:rPr>
            </w:pPr>
          </w:p>
          <w:p w14:paraId="5F17F21D" w14:textId="77777777" w:rsidR="00F672C0" w:rsidRPr="00D2297F" w:rsidRDefault="00F672C0" w:rsidP="007335CE">
            <w:pPr>
              <w:spacing w:line="276" w:lineRule="auto"/>
              <w:jc w:val="both"/>
              <w:rPr>
                <w:rFonts w:asciiTheme="minorHAnsi" w:hAnsiTheme="minorHAnsi" w:cs="Calibri"/>
                <w:sz w:val="20"/>
                <w:szCs w:val="20"/>
              </w:rPr>
            </w:pPr>
          </w:p>
          <w:p w14:paraId="34B0357A" w14:textId="77777777" w:rsidR="00F672C0" w:rsidRPr="00D2297F" w:rsidRDefault="00F672C0" w:rsidP="007335CE">
            <w:pPr>
              <w:spacing w:line="276" w:lineRule="auto"/>
              <w:jc w:val="both"/>
              <w:rPr>
                <w:rFonts w:asciiTheme="minorHAnsi" w:hAnsiTheme="minorHAnsi" w:cs="Calibri"/>
                <w:sz w:val="20"/>
                <w:szCs w:val="20"/>
              </w:rPr>
            </w:pPr>
          </w:p>
          <w:p w14:paraId="67005538" w14:textId="77777777" w:rsidR="00F672C0" w:rsidRPr="00D2297F" w:rsidRDefault="00F672C0" w:rsidP="007335CE">
            <w:pPr>
              <w:spacing w:line="276" w:lineRule="auto"/>
              <w:jc w:val="both"/>
              <w:rPr>
                <w:rFonts w:asciiTheme="minorHAnsi" w:hAnsiTheme="minorHAnsi" w:cs="Calibri"/>
                <w:sz w:val="20"/>
                <w:szCs w:val="20"/>
              </w:rPr>
            </w:pPr>
          </w:p>
          <w:p w14:paraId="3ADDBFD1" w14:textId="77777777" w:rsidR="00F672C0" w:rsidRPr="00D2297F" w:rsidRDefault="00F672C0" w:rsidP="007335CE">
            <w:pPr>
              <w:rPr>
                <w:sz w:val="20"/>
                <w:szCs w:val="20"/>
              </w:rPr>
            </w:pPr>
          </w:p>
          <w:p w14:paraId="68148792" w14:textId="77777777" w:rsidR="00F672C0" w:rsidRPr="00D2297F" w:rsidRDefault="00F672C0" w:rsidP="007335CE">
            <w:pPr>
              <w:spacing w:line="276" w:lineRule="auto"/>
              <w:jc w:val="both"/>
              <w:rPr>
                <w:rFonts w:asciiTheme="minorHAnsi" w:hAnsiTheme="minorHAnsi" w:cs="Calibri"/>
                <w:sz w:val="20"/>
                <w:szCs w:val="20"/>
              </w:rPr>
            </w:pPr>
          </w:p>
          <w:p w14:paraId="76A1D34A" w14:textId="77777777" w:rsidR="00F672C0" w:rsidRPr="00D2297F" w:rsidRDefault="00F672C0" w:rsidP="007335CE">
            <w:pPr>
              <w:spacing w:line="276" w:lineRule="auto"/>
              <w:jc w:val="both"/>
              <w:rPr>
                <w:rFonts w:asciiTheme="minorHAnsi" w:hAnsiTheme="minorHAnsi" w:cs="Calibri"/>
                <w:sz w:val="20"/>
                <w:szCs w:val="20"/>
              </w:rPr>
            </w:pPr>
          </w:p>
        </w:tc>
      </w:tr>
    </w:tbl>
    <w:p w14:paraId="731610E3" w14:textId="3092C981" w:rsidR="00F672C0" w:rsidRPr="00D2297F" w:rsidRDefault="00F672C0" w:rsidP="009C1FB8">
      <w:pPr>
        <w:jc w:val="both"/>
        <w:rPr>
          <w:rFonts w:asciiTheme="minorHAnsi" w:hAnsiTheme="minorHAnsi" w:cs="Calibri"/>
          <w:b/>
          <w:bCs/>
          <w:color w:val="000000"/>
          <w:sz w:val="20"/>
          <w:szCs w:val="20"/>
        </w:rPr>
      </w:pPr>
    </w:p>
    <w:p w14:paraId="0C90771A" w14:textId="77777777" w:rsidR="00046DA0" w:rsidRPr="00D2297F" w:rsidRDefault="00046DA0" w:rsidP="00046DA0">
      <w:pPr>
        <w:pStyle w:val="Heading1"/>
        <w:rPr>
          <w:sz w:val="20"/>
          <w:szCs w:val="20"/>
        </w:rPr>
      </w:pPr>
      <w:r w:rsidRPr="00D2297F">
        <w:rPr>
          <w:sz w:val="20"/>
          <w:szCs w:val="20"/>
        </w:rPr>
        <w:t>Technical Capability questionnaire</w:t>
      </w:r>
    </w:p>
    <w:p w14:paraId="74DAB1F9" w14:textId="77777777" w:rsidR="00046DA0" w:rsidRPr="00D2297F" w:rsidRDefault="00046DA0" w:rsidP="00046DA0">
      <w:pPr>
        <w:rPr>
          <w:b/>
          <w:bCs/>
          <w:sz w:val="20"/>
          <w:szCs w:val="20"/>
        </w:rPr>
      </w:pPr>
    </w:p>
    <w:tbl>
      <w:tblPr>
        <w:tblStyle w:val="GridTable4-Accent5"/>
        <w:tblW w:w="0" w:type="auto"/>
        <w:tblLook w:val="04A0" w:firstRow="1" w:lastRow="0" w:firstColumn="1" w:lastColumn="0" w:noHBand="0" w:noVBand="1"/>
      </w:tblPr>
      <w:tblGrid>
        <w:gridCol w:w="3938"/>
        <w:gridCol w:w="909"/>
        <w:gridCol w:w="2420"/>
        <w:gridCol w:w="2083"/>
      </w:tblGrid>
      <w:tr w:rsidR="00046DA0" w:rsidRPr="00D2297F" w14:paraId="6E166A29" w14:textId="77777777" w:rsidTr="00333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dxa"/>
          </w:tcPr>
          <w:p w14:paraId="37FB34C8" w14:textId="0BE91EC3" w:rsidR="00046DA0" w:rsidRPr="00D2297F" w:rsidRDefault="00046DA0" w:rsidP="0033365A">
            <w:pPr>
              <w:rPr>
                <w:sz w:val="20"/>
                <w:szCs w:val="20"/>
              </w:rPr>
            </w:pPr>
            <w:r w:rsidRPr="00D2297F">
              <w:rPr>
                <w:sz w:val="20"/>
                <w:szCs w:val="20"/>
              </w:rPr>
              <w:t>Questions</w:t>
            </w:r>
            <w:r w:rsidR="00693C8D" w:rsidRPr="00D2297F">
              <w:rPr>
                <w:sz w:val="20"/>
                <w:szCs w:val="20"/>
              </w:rPr>
              <w:t xml:space="preserve"> - Staff</w:t>
            </w:r>
          </w:p>
        </w:tc>
        <w:tc>
          <w:tcPr>
            <w:tcW w:w="909" w:type="dxa"/>
          </w:tcPr>
          <w:p w14:paraId="3B24B8BE" w14:textId="77777777"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Answer</w:t>
            </w:r>
          </w:p>
        </w:tc>
        <w:tc>
          <w:tcPr>
            <w:tcW w:w="2420" w:type="dxa"/>
          </w:tcPr>
          <w:p w14:paraId="0AD033EF" w14:textId="77777777"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Additional comments</w:t>
            </w:r>
          </w:p>
        </w:tc>
        <w:tc>
          <w:tcPr>
            <w:tcW w:w="2083" w:type="dxa"/>
          </w:tcPr>
          <w:p w14:paraId="7065024E" w14:textId="77777777"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Scoring</w:t>
            </w:r>
          </w:p>
        </w:tc>
      </w:tr>
      <w:tr w:rsidR="00046DA0" w:rsidRPr="00D2297F" w14:paraId="46FB0910" w14:textId="77777777" w:rsidTr="00333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dxa"/>
          </w:tcPr>
          <w:p w14:paraId="6CF3A299" w14:textId="77777777" w:rsidR="00046DA0" w:rsidRPr="00D2297F" w:rsidRDefault="00046DA0" w:rsidP="0033365A">
            <w:pPr>
              <w:rPr>
                <w:b w:val="0"/>
                <w:bCs w:val="0"/>
                <w:sz w:val="20"/>
                <w:szCs w:val="20"/>
              </w:rPr>
            </w:pPr>
            <w:r w:rsidRPr="00D2297F">
              <w:rPr>
                <w:b w:val="0"/>
                <w:bCs w:val="0"/>
                <w:sz w:val="20"/>
                <w:szCs w:val="20"/>
              </w:rPr>
              <w:t>How many construction staff are working in your company?</w:t>
            </w:r>
          </w:p>
        </w:tc>
        <w:tc>
          <w:tcPr>
            <w:tcW w:w="909" w:type="dxa"/>
          </w:tcPr>
          <w:p w14:paraId="59B1C396" w14:textId="77777777"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sz w:val="20"/>
                <w:szCs w:val="20"/>
              </w:rPr>
            </w:pPr>
          </w:p>
        </w:tc>
        <w:tc>
          <w:tcPr>
            <w:tcW w:w="2420" w:type="dxa"/>
          </w:tcPr>
          <w:p w14:paraId="13A94303" w14:textId="77777777"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sz w:val="20"/>
                <w:szCs w:val="20"/>
              </w:rPr>
            </w:pPr>
          </w:p>
        </w:tc>
        <w:tc>
          <w:tcPr>
            <w:tcW w:w="2083" w:type="dxa"/>
          </w:tcPr>
          <w:p w14:paraId="5F7C84AF" w14:textId="3872A559"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sz w:val="20"/>
                <w:szCs w:val="20"/>
              </w:rPr>
            </w:pPr>
            <w:r w:rsidRPr="00D2297F">
              <w:rPr>
                <w:sz w:val="20"/>
                <w:szCs w:val="20"/>
              </w:rPr>
              <w:t>None, for info only</w:t>
            </w:r>
          </w:p>
        </w:tc>
      </w:tr>
      <w:tr w:rsidR="00046DA0" w:rsidRPr="00D2297F" w14:paraId="4CC2FBD1" w14:textId="77777777" w:rsidTr="0033365A">
        <w:tc>
          <w:tcPr>
            <w:cnfStyle w:val="001000000000" w:firstRow="0" w:lastRow="0" w:firstColumn="1" w:lastColumn="0" w:oddVBand="0" w:evenVBand="0" w:oddHBand="0" w:evenHBand="0" w:firstRowFirstColumn="0" w:firstRowLastColumn="0" w:lastRowFirstColumn="0" w:lastRowLastColumn="0"/>
            <w:tcW w:w="3938" w:type="dxa"/>
          </w:tcPr>
          <w:p w14:paraId="27977C56" w14:textId="77777777" w:rsidR="00046DA0" w:rsidRPr="00D2297F" w:rsidRDefault="00046DA0" w:rsidP="00046DA0">
            <w:pPr>
              <w:rPr>
                <w:b w:val="0"/>
                <w:bCs w:val="0"/>
                <w:sz w:val="20"/>
                <w:szCs w:val="20"/>
              </w:rPr>
            </w:pPr>
            <w:r w:rsidRPr="00D2297F">
              <w:rPr>
                <w:b w:val="0"/>
                <w:bCs w:val="0"/>
                <w:sz w:val="20"/>
                <w:szCs w:val="20"/>
              </w:rPr>
              <w:t>Including how many:</w:t>
            </w:r>
          </w:p>
          <w:p w14:paraId="7989BAB1" w14:textId="77777777" w:rsidR="00046DA0" w:rsidRPr="00D2297F" w:rsidRDefault="00046DA0" w:rsidP="00046DA0">
            <w:pPr>
              <w:rPr>
                <w:b w:val="0"/>
                <w:bCs w:val="0"/>
                <w:i/>
                <w:iCs/>
                <w:sz w:val="20"/>
                <w:szCs w:val="20"/>
              </w:rPr>
            </w:pPr>
            <w:r w:rsidRPr="00D2297F">
              <w:rPr>
                <w:b w:val="0"/>
                <w:bCs w:val="0"/>
                <w:sz w:val="20"/>
                <w:szCs w:val="20"/>
              </w:rPr>
              <w:t>- Civil Engineers</w:t>
            </w:r>
          </w:p>
          <w:p w14:paraId="33CC1522" w14:textId="77777777" w:rsidR="00046DA0" w:rsidRPr="00D2297F" w:rsidRDefault="00046DA0" w:rsidP="00046DA0">
            <w:pPr>
              <w:rPr>
                <w:b w:val="0"/>
                <w:bCs w:val="0"/>
                <w:sz w:val="20"/>
                <w:szCs w:val="20"/>
              </w:rPr>
            </w:pPr>
            <w:r w:rsidRPr="00D2297F">
              <w:rPr>
                <w:b w:val="0"/>
                <w:bCs w:val="0"/>
                <w:sz w:val="20"/>
                <w:szCs w:val="20"/>
              </w:rPr>
              <w:t>- Supervisors</w:t>
            </w:r>
          </w:p>
        </w:tc>
        <w:tc>
          <w:tcPr>
            <w:tcW w:w="909" w:type="dxa"/>
          </w:tcPr>
          <w:p w14:paraId="37538481" w14:textId="77777777"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p>
        </w:tc>
        <w:tc>
          <w:tcPr>
            <w:tcW w:w="2420" w:type="dxa"/>
          </w:tcPr>
          <w:p w14:paraId="1A0F29D3" w14:textId="77777777"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p>
        </w:tc>
        <w:tc>
          <w:tcPr>
            <w:tcW w:w="2083" w:type="dxa"/>
          </w:tcPr>
          <w:p w14:paraId="52C438C7" w14:textId="0D5CD10D"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r w:rsidRPr="00D2297F">
              <w:rPr>
                <w:sz w:val="20"/>
                <w:szCs w:val="20"/>
              </w:rPr>
              <w:t>None, for info only</w:t>
            </w:r>
          </w:p>
        </w:tc>
      </w:tr>
      <w:tr w:rsidR="00046DA0" w:rsidRPr="00D2297F" w14:paraId="0E4191A7" w14:textId="77777777" w:rsidTr="00046DA0">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938" w:type="dxa"/>
          </w:tcPr>
          <w:p w14:paraId="6F434C60" w14:textId="77777777" w:rsidR="00046DA0" w:rsidRPr="00D2297F" w:rsidRDefault="00046DA0" w:rsidP="00046DA0">
            <w:pPr>
              <w:rPr>
                <w:b w:val="0"/>
                <w:bCs w:val="0"/>
                <w:sz w:val="20"/>
                <w:szCs w:val="20"/>
              </w:rPr>
            </w:pPr>
            <w:r w:rsidRPr="00D2297F">
              <w:rPr>
                <w:b w:val="0"/>
                <w:bCs w:val="0"/>
                <w:sz w:val="20"/>
                <w:szCs w:val="20"/>
              </w:rPr>
              <w:t>How many of those staff would be allocated to this construction project?</w:t>
            </w:r>
          </w:p>
        </w:tc>
        <w:tc>
          <w:tcPr>
            <w:tcW w:w="909" w:type="dxa"/>
          </w:tcPr>
          <w:p w14:paraId="03D5FBB6" w14:textId="77777777" w:rsidR="00046DA0" w:rsidRPr="00D2297F" w:rsidRDefault="00046DA0" w:rsidP="00046DA0">
            <w:pPr>
              <w:cnfStyle w:val="000000100000" w:firstRow="0" w:lastRow="0" w:firstColumn="0" w:lastColumn="0" w:oddVBand="0" w:evenVBand="0" w:oddHBand="1" w:evenHBand="0" w:firstRowFirstColumn="0" w:firstRowLastColumn="0" w:lastRowFirstColumn="0" w:lastRowLastColumn="0"/>
              <w:rPr>
                <w:sz w:val="20"/>
                <w:szCs w:val="20"/>
              </w:rPr>
            </w:pPr>
          </w:p>
        </w:tc>
        <w:tc>
          <w:tcPr>
            <w:tcW w:w="2420" w:type="dxa"/>
          </w:tcPr>
          <w:p w14:paraId="432619E8" w14:textId="77777777" w:rsidR="00046DA0" w:rsidRPr="00D2297F" w:rsidRDefault="00046DA0" w:rsidP="00046DA0">
            <w:pPr>
              <w:cnfStyle w:val="000000100000" w:firstRow="0" w:lastRow="0" w:firstColumn="0" w:lastColumn="0" w:oddVBand="0" w:evenVBand="0" w:oddHBand="1" w:evenHBand="0" w:firstRowFirstColumn="0" w:firstRowLastColumn="0" w:lastRowFirstColumn="0" w:lastRowLastColumn="0"/>
              <w:rPr>
                <w:sz w:val="20"/>
                <w:szCs w:val="20"/>
              </w:rPr>
            </w:pPr>
          </w:p>
        </w:tc>
        <w:tc>
          <w:tcPr>
            <w:tcW w:w="2083" w:type="dxa"/>
          </w:tcPr>
          <w:p w14:paraId="27BCBA3E" w14:textId="4C4EBACB" w:rsidR="00046DA0" w:rsidRPr="00D2297F" w:rsidRDefault="00046DA0" w:rsidP="00046DA0">
            <w:pPr>
              <w:cnfStyle w:val="000000100000" w:firstRow="0" w:lastRow="0" w:firstColumn="0" w:lastColumn="0" w:oddVBand="0" w:evenVBand="0" w:oddHBand="1" w:evenHBand="0" w:firstRowFirstColumn="0" w:firstRowLastColumn="0" w:lastRowFirstColumn="0" w:lastRowLastColumn="0"/>
              <w:rPr>
                <w:sz w:val="20"/>
                <w:szCs w:val="20"/>
              </w:rPr>
            </w:pPr>
            <w:r w:rsidRPr="00D2297F">
              <w:rPr>
                <w:sz w:val="20"/>
                <w:szCs w:val="20"/>
              </w:rPr>
              <w:t>None, for info only</w:t>
            </w:r>
          </w:p>
        </w:tc>
      </w:tr>
      <w:tr w:rsidR="00046DA0" w:rsidRPr="00D2297F" w14:paraId="4F78287B" w14:textId="77777777" w:rsidTr="0033365A">
        <w:trPr>
          <w:trHeight w:val="1727"/>
        </w:trPr>
        <w:tc>
          <w:tcPr>
            <w:cnfStyle w:val="001000000000" w:firstRow="0" w:lastRow="0" w:firstColumn="1" w:lastColumn="0" w:oddVBand="0" w:evenVBand="0" w:oddHBand="0" w:evenHBand="0" w:firstRowFirstColumn="0" w:firstRowLastColumn="0" w:lastRowFirstColumn="0" w:lastRowLastColumn="0"/>
            <w:tcW w:w="3938" w:type="dxa"/>
          </w:tcPr>
          <w:p w14:paraId="047D5ED5" w14:textId="292B00A2" w:rsidR="00046DA0" w:rsidRPr="00D2297F" w:rsidRDefault="00046DA0" w:rsidP="00046DA0">
            <w:pPr>
              <w:rPr>
                <w:b w:val="0"/>
                <w:bCs w:val="0"/>
                <w:sz w:val="20"/>
                <w:szCs w:val="20"/>
              </w:rPr>
            </w:pPr>
            <w:r w:rsidRPr="00D2297F">
              <w:rPr>
                <w:b w:val="0"/>
                <w:bCs w:val="0"/>
                <w:sz w:val="20"/>
                <w:szCs w:val="20"/>
              </w:rPr>
              <w:lastRenderedPageBreak/>
              <w:t>Including how many of the following would be allocated to the construction site:</w:t>
            </w:r>
          </w:p>
          <w:p w14:paraId="58ABB678" w14:textId="77777777" w:rsidR="00046DA0" w:rsidRPr="00D2297F" w:rsidRDefault="00046DA0" w:rsidP="00046DA0">
            <w:pPr>
              <w:rPr>
                <w:b w:val="0"/>
                <w:bCs w:val="0"/>
                <w:i/>
                <w:iCs/>
                <w:sz w:val="20"/>
                <w:szCs w:val="20"/>
              </w:rPr>
            </w:pPr>
            <w:r w:rsidRPr="00D2297F">
              <w:rPr>
                <w:b w:val="0"/>
                <w:bCs w:val="0"/>
                <w:sz w:val="20"/>
                <w:szCs w:val="20"/>
              </w:rPr>
              <w:t>- Civil Engineers (</w:t>
            </w:r>
            <w:r w:rsidRPr="00D2297F">
              <w:rPr>
                <w:b w:val="0"/>
                <w:bCs w:val="0"/>
                <w:i/>
                <w:iCs/>
                <w:sz w:val="20"/>
                <w:szCs w:val="20"/>
              </w:rPr>
              <w:t>please provide a copy of their license)</w:t>
            </w:r>
          </w:p>
          <w:p w14:paraId="4E83F00F" w14:textId="77777777" w:rsidR="00046DA0" w:rsidRPr="00D2297F" w:rsidRDefault="00046DA0" w:rsidP="00046DA0">
            <w:pPr>
              <w:rPr>
                <w:b w:val="0"/>
                <w:bCs w:val="0"/>
                <w:sz w:val="20"/>
                <w:szCs w:val="20"/>
              </w:rPr>
            </w:pPr>
            <w:r w:rsidRPr="00D2297F">
              <w:rPr>
                <w:b w:val="0"/>
                <w:bCs w:val="0"/>
                <w:sz w:val="20"/>
                <w:szCs w:val="20"/>
              </w:rPr>
              <w:t>- Supervisors</w:t>
            </w:r>
          </w:p>
          <w:p w14:paraId="369D60D1" w14:textId="77777777" w:rsidR="00046DA0" w:rsidRPr="00D2297F" w:rsidRDefault="00046DA0" w:rsidP="00046DA0">
            <w:pPr>
              <w:rPr>
                <w:b w:val="0"/>
                <w:bCs w:val="0"/>
                <w:sz w:val="20"/>
                <w:szCs w:val="20"/>
              </w:rPr>
            </w:pPr>
            <w:r w:rsidRPr="00D2297F">
              <w:rPr>
                <w:b w:val="0"/>
                <w:bCs w:val="0"/>
                <w:sz w:val="20"/>
                <w:szCs w:val="20"/>
              </w:rPr>
              <w:t>- other Laborers</w:t>
            </w:r>
          </w:p>
        </w:tc>
        <w:tc>
          <w:tcPr>
            <w:tcW w:w="909" w:type="dxa"/>
          </w:tcPr>
          <w:p w14:paraId="4E9804F2" w14:textId="77777777"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p>
        </w:tc>
        <w:tc>
          <w:tcPr>
            <w:tcW w:w="2420" w:type="dxa"/>
          </w:tcPr>
          <w:p w14:paraId="39029BA5" w14:textId="77777777"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p>
        </w:tc>
        <w:tc>
          <w:tcPr>
            <w:tcW w:w="2083" w:type="dxa"/>
          </w:tcPr>
          <w:p w14:paraId="3419D9B7" w14:textId="77777777"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p>
          <w:p w14:paraId="5EC213FA" w14:textId="1296246F"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b/>
                <w:bCs/>
                <w:sz w:val="20"/>
                <w:szCs w:val="20"/>
              </w:rPr>
            </w:pPr>
            <w:r w:rsidRPr="00D2297F">
              <w:rPr>
                <w:b/>
                <w:bCs/>
                <w:sz w:val="20"/>
                <w:szCs w:val="20"/>
              </w:rPr>
              <w:t>1 engineer for site = max 15</w:t>
            </w:r>
            <w:r w:rsidR="007E59A6" w:rsidRPr="00D2297F">
              <w:rPr>
                <w:b/>
                <w:bCs/>
                <w:sz w:val="20"/>
                <w:szCs w:val="20"/>
              </w:rPr>
              <w:t xml:space="preserve"> points</w:t>
            </w:r>
          </w:p>
          <w:p w14:paraId="4FA100F9" w14:textId="798ED316"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b/>
                <w:bCs/>
                <w:sz w:val="20"/>
                <w:szCs w:val="20"/>
              </w:rPr>
            </w:pPr>
            <w:r w:rsidRPr="00D2297F">
              <w:rPr>
                <w:b/>
                <w:bCs/>
                <w:sz w:val="20"/>
                <w:szCs w:val="20"/>
              </w:rPr>
              <w:t>1 supervisor= 10</w:t>
            </w:r>
            <w:r w:rsidR="007E59A6" w:rsidRPr="00D2297F">
              <w:rPr>
                <w:b/>
                <w:bCs/>
                <w:sz w:val="20"/>
                <w:szCs w:val="20"/>
              </w:rPr>
              <w:t xml:space="preserve"> points</w:t>
            </w:r>
            <w:r w:rsidR="005F34E7" w:rsidRPr="00D2297F">
              <w:rPr>
                <w:b/>
                <w:bCs/>
                <w:sz w:val="20"/>
                <w:szCs w:val="20"/>
              </w:rPr>
              <w:br/>
            </w:r>
          </w:p>
          <w:p w14:paraId="579A16DB" w14:textId="2502DAC1" w:rsidR="00046DA0" w:rsidRPr="00D2297F" w:rsidRDefault="00046DA0" w:rsidP="00046DA0">
            <w:pPr>
              <w:cnfStyle w:val="000000000000" w:firstRow="0" w:lastRow="0" w:firstColumn="0" w:lastColumn="0" w:oddVBand="0" w:evenVBand="0" w:oddHBand="0" w:evenHBand="0" w:firstRowFirstColumn="0" w:firstRowLastColumn="0" w:lastRowFirstColumn="0" w:lastRowLastColumn="0"/>
              <w:rPr>
                <w:sz w:val="20"/>
                <w:szCs w:val="20"/>
              </w:rPr>
            </w:pPr>
            <w:r w:rsidRPr="00D2297F">
              <w:rPr>
                <w:sz w:val="20"/>
                <w:szCs w:val="20"/>
              </w:rPr>
              <w:t>M</w:t>
            </w:r>
            <w:r w:rsidR="00F15336" w:rsidRPr="00D2297F">
              <w:rPr>
                <w:sz w:val="20"/>
                <w:szCs w:val="20"/>
              </w:rPr>
              <w:t xml:space="preserve">ethod </w:t>
            </w:r>
            <w:r w:rsidRPr="00D2297F">
              <w:rPr>
                <w:sz w:val="20"/>
                <w:szCs w:val="20"/>
              </w:rPr>
              <w:t>o</w:t>
            </w:r>
            <w:r w:rsidR="00F15336" w:rsidRPr="00D2297F">
              <w:rPr>
                <w:sz w:val="20"/>
                <w:szCs w:val="20"/>
              </w:rPr>
              <w:t xml:space="preserve">f </w:t>
            </w:r>
            <w:r w:rsidR="0093036B" w:rsidRPr="00D2297F">
              <w:rPr>
                <w:sz w:val="20"/>
                <w:szCs w:val="20"/>
              </w:rPr>
              <w:t>Verification</w:t>
            </w:r>
            <w:r w:rsidRPr="00D2297F">
              <w:rPr>
                <w:sz w:val="20"/>
                <w:szCs w:val="20"/>
              </w:rPr>
              <w:t xml:space="preserve">: </w:t>
            </w:r>
            <w:r w:rsidR="003605FD" w:rsidRPr="00D2297F">
              <w:rPr>
                <w:sz w:val="20"/>
                <w:szCs w:val="20"/>
              </w:rPr>
              <w:t>Staff Contract</w:t>
            </w:r>
            <w:r w:rsidR="005F34E7" w:rsidRPr="00D2297F">
              <w:rPr>
                <w:sz w:val="20"/>
                <w:szCs w:val="20"/>
              </w:rPr>
              <w:br/>
            </w:r>
          </w:p>
          <w:p w14:paraId="6EAF2054" w14:textId="0BF86104" w:rsidR="005F34E7" w:rsidRPr="00D2297F" w:rsidRDefault="005F34E7" w:rsidP="00046DA0">
            <w:pPr>
              <w:cnfStyle w:val="000000000000" w:firstRow="0" w:lastRow="0" w:firstColumn="0" w:lastColumn="0" w:oddVBand="0" w:evenVBand="0" w:oddHBand="0" w:evenHBand="0" w:firstRowFirstColumn="0" w:firstRowLastColumn="0" w:lastRowFirstColumn="0" w:lastRowLastColumn="0"/>
              <w:rPr>
                <w:sz w:val="20"/>
                <w:szCs w:val="20"/>
              </w:rPr>
            </w:pPr>
            <w:r w:rsidRPr="00D2297F">
              <w:rPr>
                <w:sz w:val="20"/>
                <w:szCs w:val="20"/>
              </w:rPr>
              <w:t>Minimum to be allocated: Supervisor</w:t>
            </w:r>
          </w:p>
        </w:tc>
      </w:tr>
    </w:tbl>
    <w:p w14:paraId="4FB5DB29" w14:textId="7D0CB142" w:rsidR="00046DA0" w:rsidRPr="00D2297F" w:rsidRDefault="00046DA0" w:rsidP="00046DA0">
      <w:pPr>
        <w:rPr>
          <w:sz w:val="20"/>
          <w:szCs w:val="20"/>
        </w:rPr>
      </w:pPr>
    </w:p>
    <w:p w14:paraId="5958BDF8" w14:textId="77777777" w:rsidR="00046DA0" w:rsidRPr="00D2297F" w:rsidRDefault="00046DA0" w:rsidP="00046DA0">
      <w:pPr>
        <w:rPr>
          <w:sz w:val="20"/>
          <w:szCs w:val="20"/>
        </w:rPr>
      </w:pPr>
    </w:p>
    <w:p w14:paraId="3C7CB7CC" w14:textId="77777777" w:rsidR="00046DA0" w:rsidRPr="00D2297F" w:rsidRDefault="00046DA0" w:rsidP="00046DA0">
      <w:pPr>
        <w:rPr>
          <w:b/>
          <w:bCs/>
          <w:sz w:val="20"/>
          <w:szCs w:val="20"/>
        </w:rPr>
      </w:pPr>
      <w:r w:rsidRPr="00D2297F">
        <w:rPr>
          <w:b/>
          <w:bCs/>
          <w:sz w:val="20"/>
          <w:szCs w:val="20"/>
        </w:rPr>
        <w:t>Timeline for completion</w:t>
      </w:r>
    </w:p>
    <w:tbl>
      <w:tblPr>
        <w:tblStyle w:val="GridTable4-Accent5"/>
        <w:tblW w:w="0" w:type="auto"/>
        <w:tblLook w:val="04A0" w:firstRow="1" w:lastRow="0" w:firstColumn="1" w:lastColumn="0" w:noHBand="0" w:noVBand="1"/>
      </w:tblPr>
      <w:tblGrid>
        <w:gridCol w:w="2514"/>
        <w:gridCol w:w="2295"/>
        <w:gridCol w:w="2435"/>
        <w:gridCol w:w="2106"/>
      </w:tblGrid>
      <w:tr w:rsidR="00046DA0" w:rsidRPr="00D2297F" w14:paraId="272577B4" w14:textId="77777777" w:rsidTr="00333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17A3EBBF" w14:textId="77777777" w:rsidR="00046DA0" w:rsidRPr="00D2297F" w:rsidRDefault="00046DA0" w:rsidP="0033365A">
            <w:pPr>
              <w:rPr>
                <w:sz w:val="20"/>
                <w:szCs w:val="20"/>
              </w:rPr>
            </w:pPr>
            <w:r w:rsidRPr="00D2297F">
              <w:rPr>
                <w:sz w:val="20"/>
                <w:szCs w:val="20"/>
              </w:rPr>
              <w:t>Questions</w:t>
            </w:r>
          </w:p>
        </w:tc>
        <w:tc>
          <w:tcPr>
            <w:tcW w:w="2295" w:type="dxa"/>
          </w:tcPr>
          <w:p w14:paraId="0697C1AD" w14:textId="19FCB3A0"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Answer</w:t>
            </w:r>
            <w:r w:rsidR="009062AD" w:rsidRPr="00D2297F">
              <w:rPr>
                <w:sz w:val="20"/>
                <w:szCs w:val="20"/>
              </w:rPr>
              <w:t xml:space="preserve"> (in number of days):</w:t>
            </w:r>
          </w:p>
        </w:tc>
        <w:tc>
          <w:tcPr>
            <w:tcW w:w="2435" w:type="dxa"/>
          </w:tcPr>
          <w:p w14:paraId="06EDC1AC" w14:textId="77777777"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Additional comments</w:t>
            </w:r>
          </w:p>
        </w:tc>
        <w:tc>
          <w:tcPr>
            <w:tcW w:w="2106" w:type="dxa"/>
          </w:tcPr>
          <w:p w14:paraId="6A2BA352" w14:textId="77777777" w:rsidR="00046DA0" w:rsidRPr="00D2297F" w:rsidRDefault="00046DA0" w:rsidP="0033365A">
            <w:pPr>
              <w:cnfStyle w:val="100000000000" w:firstRow="1" w:lastRow="0" w:firstColumn="0" w:lastColumn="0" w:oddVBand="0" w:evenVBand="0" w:oddHBand="0" w:evenHBand="0" w:firstRowFirstColumn="0" w:firstRowLastColumn="0" w:lastRowFirstColumn="0" w:lastRowLastColumn="0"/>
              <w:rPr>
                <w:sz w:val="20"/>
                <w:szCs w:val="20"/>
              </w:rPr>
            </w:pPr>
            <w:r w:rsidRPr="00D2297F">
              <w:rPr>
                <w:sz w:val="20"/>
                <w:szCs w:val="20"/>
              </w:rPr>
              <w:t>Scoring</w:t>
            </w:r>
          </w:p>
        </w:tc>
      </w:tr>
      <w:tr w:rsidR="00046DA0" w:rsidRPr="00D2297F" w14:paraId="743A61C6" w14:textId="77777777" w:rsidTr="00333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0BE90FDD" w14:textId="0DB26116" w:rsidR="00046DA0" w:rsidRPr="00D2297F" w:rsidRDefault="00046DA0" w:rsidP="0033365A">
            <w:pPr>
              <w:rPr>
                <w:sz w:val="20"/>
                <w:szCs w:val="20"/>
              </w:rPr>
            </w:pPr>
            <w:r w:rsidRPr="00D2297F">
              <w:rPr>
                <w:b w:val="0"/>
                <w:bCs w:val="0"/>
                <w:sz w:val="20"/>
                <w:szCs w:val="20"/>
              </w:rPr>
              <w:t>Please indicate number of days that you will require to complete the work.</w:t>
            </w:r>
          </w:p>
          <w:p w14:paraId="0712576C" w14:textId="77777777" w:rsidR="00046DA0" w:rsidRPr="00D2297F" w:rsidRDefault="00046DA0" w:rsidP="0033365A">
            <w:pPr>
              <w:rPr>
                <w:b w:val="0"/>
                <w:bCs w:val="0"/>
                <w:sz w:val="20"/>
                <w:szCs w:val="20"/>
              </w:rPr>
            </w:pPr>
          </w:p>
        </w:tc>
        <w:tc>
          <w:tcPr>
            <w:tcW w:w="2295" w:type="dxa"/>
          </w:tcPr>
          <w:p w14:paraId="65B07E4F" w14:textId="77777777"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sz w:val="20"/>
                <w:szCs w:val="20"/>
              </w:rPr>
            </w:pPr>
          </w:p>
        </w:tc>
        <w:tc>
          <w:tcPr>
            <w:tcW w:w="2435" w:type="dxa"/>
          </w:tcPr>
          <w:p w14:paraId="3EEA7FC1" w14:textId="77777777"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sz w:val="20"/>
                <w:szCs w:val="20"/>
              </w:rPr>
            </w:pPr>
          </w:p>
        </w:tc>
        <w:tc>
          <w:tcPr>
            <w:tcW w:w="2106" w:type="dxa"/>
          </w:tcPr>
          <w:p w14:paraId="4533EDE6" w14:textId="29E143AD" w:rsidR="00046DA0" w:rsidRPr="00D2297F" w:rsidRDefault="00046DA0" w:rsidP="0033365A">
            <w:pPr>
              <w:cnfStyle w:val="000000100000" w:firstRow="0" w:lastRow="0" w:firstColumn="0" w:lastColumn="0" w:oddVBand="0" w:evenVBand="0" w:oddHBand="1" w:evenHBand="0" w:firstRowFirstColumn="0" w:firstRowLastColumn="0" w:lastRowFirstColumn="0" w:lastRowLastColumn="0"/>
              <w:rPr>
                <w:b/>
                <w:bCs/>
                <w:sz w:val="20"/>
                <w:szCs w:val="20"/>
              </w:rPr>
            </w:pPr>
            <w:r w:rsidRPr="00D2297F">
              <w:rPr>
                <w:b/>
                <w:bCs/>
                <w:sz w:val="20"/>
                <w:szCs w:val="20"/>
              </w:rPr>
              <w:t>40 points max</w:t>
            </w:r>
          </w:p>
        </w:tc>
      </w:tr>
    </w:tbl>
    <w:p w14:paraId="7EC5E53B" w14:textId="77777777" w:rsidR="00046DA0" w:rsidRPr="00D2297F" w:rsidRDefault="00046DA0" w:rsidP="00046DA0">
      <w:pPr>
        <w:rPr>
          <w:sz w:val="20"/>
          <w:szCs w:val="20"/>
        </w:rPr>
      </w:pPr>
    </w:p>
    <w:p w14:paraId="0A492937" w14:textId="77777777" w:rsidR="00F672C0" w:rsidRPr="00D2297F" w:rsidRDefault="00F672C0" w:rsidP="009C1FB8">
      <w:pPr>
        <w:jc w:val="both"/>
        <w:rPr>
          <w:rFonts w:asciiTheme="minorHAnsi" w:hAnsiTheme="minorHAnsi" w:cs="Calibri"/>
          <w:b/>
          <w:bCs/>
          <w:color w:val="000000"/>
          <w:sz w:val="20"/>
          <w:szCs w:val="20"/>
        </w:rPr>
      </w:pPr>
    </w:p>
    <w:p w14:paraId="65A494B8" w14:textId="77777777" w:rsidR="006A1DDD" w:rsidRPr="00D2297F" w:rsidRDefault="006A1DDD" w:rsidP="009C1FB8">
      <w:pPr>
        <w:jc w:val="both"/>
        <w:rPr>
          <w:rFonts w:asciiTheme="minorHAnsi" w:hAnsiTheme="minorHAnsi" w:cs="Calibri"/>
          <w:color w:val="000000"/>
          <w:sz w:val="20"/>
          <w:szCs w:val="20"/>
        </w:rPr>
      </w:pPr>
    </w:p>
    <w:p w14:paraId="1D4BBEB9" w14:textId="7DE0839D" w:rsidR="009A54FF" w:rsidRPr="00D2297F" w:rsidRDefault="009A54FF" w:rsidP="009C1FB8">
      <w:pPr>
        <w:jc w:val="both"/>
        <w:rPr>
          <w:rFonts w:asciiTheme="minorHAnsi" w:hAnsiTheme="minorHAnsi" w:cs="Calibri"/>
          <w:color w:val="000000"/>
          <w:sz w:val="20"/>
          <w:szCs w:val="20"/>
        </w:rPr>
      </w:pPr>
    </w:p>
    <w:p w14:paraId="75D221B1" w14:textId="77777777" w:rsidR="00802380" w:rsidRPr="00D2297F" w:rsidRDefault="00802380" w:rsidP="00802380">
      <w:pPr>
        <w:ind w:left="-426"/>
        <w:jc w:val="both"/>
        <w:rPr>
          <w:rFonts w:asciiTheme="minorHAnsi" w:hAnsiTheme="minorHAnsi" w:cs="Calibri"/>
          <w:sz w:val="20"/>
          <w:szCs w:val="20"/>
        </w:rPr>
      </w:pPr>
    </w:p>
    <w:p w14:paraId="19638B73" w14:textId="77777777" w:rsidR="00802380" w:rsidRPr="00D2297F" w:rsidRDefault="00802380" w:rsidP="00802380">
      <w:pPr>
        <w:rPr>
          <w:rFonts w:asciiTheme="minorHAnsi" w:hAnsiTheme="minorHAnsi"/>
          <w:sz w:val="20"/>
          <w:szCs w:val="20"/>
        </w:rPr>
      </w:pPr>
    </w:p>
    <w:p w14:paraId="1AE96FE7" w14:textId="7DEB5FD2" w:rsidR="00802380" w:rsidRPr="00D2297F" w:rsidRDefault="00802380" w:rsidP="00802380">
      <w:pPr>
        <w:pStyle w:val="Heading2"/>
        <w:numPr>
          <w:ilvl w:val="1"/>
          <w:numId w:val="17"/>
        </w:numPr>
        <w:shd w:val="clear" w:color="auto" w:fill="002060"/>
        <w:rPr>
          <w:rFonts w:asciiTheme="minorHAnsi" w:hAnsiTheme="minorHAnsi"/>
          <w:color w:val="FFFFFF" w:themeColor="background1"/>
          <w:sz w:val="20"/>
          <w:szCs w:val="20"/>
        </w:rPr>
      </w:pPr>
      <w:r w:rsidRPr="00D2297F">
        <w:rPr>
          <w:rFonts w:asciiTheme="minorHAnsi" w:hAnsiTheme="minorHAnsi"/>
          <w:color w:val="FFFFFF" w:themeColor="background1"/>
          <w:sz w:val="20"/>
          <w:szCs w:val="20"/>
        </w:rPr>
        <w:t xml:space="preserve">Questions  </w:t>
      </w:r>
    </w:p>
    <w:p w14:paraId="0019D5B3" w14:textId="7A27E939" w:rsidR="00722563" w:rsidRPr="00D2297F" w:rsidRDefault="00722563" w:rsidP="004909F2">
      <w:pPr>
        <w:jc w:val="both"/>
        <w:rPr>
          <w:rFonts w:asciiTheme="minorHAnsi" w:hAnsiTheme="minorHAnsi" w:cs="Calibri"/>
          <w:sz w:val="20"/>
          <w:szCs w:val="20"/>
        </w:rPr>
      </w:pPr>
    </w:p>
    <w:p w14:paraId="1CD2C383" w14:textId="0FBFC72E" w:rsidR="00802380" w:rsidRPr="00D2297F" w:rsidRDefault="00F02A74" w:rsidP="004909F2">
      <w:pPr>
        <w:jc w:val="both"/>
        <w:rPr>
          <w:rStyle w:val="Hyperlink"/>
          <w:rFonts w:asciiTheme="minorHAnsi" w:hAnsiTheme="minorHAnsi" w:cstheme="minorHAnsi"/>
          <w:color w:val="000000" w:themeColor="text1"/>
          <w:sz w:val="20"/>
          <w:szCs w:val="20"/>
          <w:u w:val="none"/>
        </w:rPr>
      </w:pPr>
      <w:r w:rsidRPr="00D2297F">
        <w:rPr>
          <w:rFonts w:asciiTheme="minorHAnsi" w:hAnsiTheme="minorHAnsi" w:cstheme="minorHAnsi"/>
          <w:sz w:val="20"/>
          <w:szCs w:val="20"/>
        </w:rPr>
        <w:t xml:space="preserve">If you have any specific question related to this </w:t>
      </w:r>
      <w:r w:rsidR="00802380" w:rsidRPr="00D2297F">
        <w:rPr>
          <w:rFonts w:asciiTheme="minorHAnsi" w:hAnsiTheme="minorHAnsi" w:cstheme="minorHAnsi"/>
          <w:sz w:val="20"/>
          <w:szCs w:val="20"/>
        </w:rPr>
        <w:t xml:space="preserve">solicitation </w:t>
      </w:r>
      <w:r w:rsidRPr="00D2297F">
        <w:rPr>
          <w:rFonts w:asciiTheme="minorHAnsi" w:hAnsiTheme="minorHAnsi" w:cstheme="minorHAnsi"/>
          <w:sz w:val="20"/>
          <w:szCs w:val="20"/>
        </w:rPr>
        <w:t>process, please write an email to this add</w:t>
      </w:r>
      <w:r w:rsidR="00D2297F" w:rsidRPr="00D2297F">
        <w:rPr>
          <w:rFonts w:asciiTheme="minorHAnsi" w:hAnsiTheme="minorHAnsi" w:cstheme="minorHAnsi"/>
          <w:sz w:val="20"/>
          <w:szCs w:val="20"/>
        </w:rPr>
        <w:t xml:space="preserve">ress </w:t>
      </w:r>
    </w:p>
    <w:p w14:paraId="472F6688" w14:textId="7F729C67" w:rsidR="00802380" w:rsidRPr="00D2297F" w:rsidRDefault="00D2297F" w:rsidP="004909F2">
      <w:pPr>
        <w:jc w:val="both"/>
        <w:rPr>
          <w:rStyle w:val="Hyperlink"/>
          <w:rFonts w:asciiTheme="minorHAnsi" w:hAnsiTheme="minorHAnsi" w:cstheme="minorHAnsi"/>
          <w:b/>
          <w:bCs/>
          <w:color w:val="0563C1"/>
          <w:sz w:val="20"/>
          <w:szCs w:val="20"/>
          <w:u w:val="none"/>
          <w14:textFill>
            <w14:solidFill>
              <w14:srgbClr w14:val="0563C1">
                <w14:lumMod w14:val="75000"/>
              </w14:srgbClr>
            </w14:solidFill>
          </w14:textFill>
        </w:rPr>
      </w:pPr>
      <w:hyperlink r:id="rId22" w:history="1">
        <w:r w:rsidRPr="00D2297F">
          <w:rPr>
            <w:rStyle w:val="Hyperlink"/>
            <w:rFonts w:asciiTheme="minorHAnsi" w:hAnsiTheme="minorHAnsi" w:cstheme="minorHAnsi"/>
            <w:b/>
            <w:bCs/>
            <w:sz w:val="20"/>
            <w:szCs w:val="20"/>
          </w:rPr>
          <w:t>alsabdalla@InternationalMedicalCorps.org</w:t>
        </w:r>
      </w:hyperlink>
    </w:p>
    <w:p w14:paraId="7A476965" w14:textId="23FD704E" w:rsidR="00875913" w:rsidRPr="00D2297F" w:rsidRDefault="00875913" w:rsidP="009C1FB8">
      <w:pPr>
        <w:jc w:val="both"/>
        <w:rPr>
          <w:rFonts w:asciiTheme="minorHAnsi" w:hAnsiTheme="minorHAnsi" w:cstheme="minorHAnsi"/>
          <w:b/>
          <w:bCs/>
          <w:color w:val="0563C1"/>
          <w:sz w:val="20"/>
          <w:szCs w:val="20"/>
          <w14:textFill>
            <w14:solidFill>
              <w14:srgbClr w14:val="0563C1">
                <w14:lumMod w14:val="75000"/>
              </w14:srgbClr>
            </w14:solidFill>
          </w14:textFill>
        </w:rPr>
      </w:pPr>
    </w:p>
    <w:p w14:paraId="180D3CD8" w14:textId="4EE3FBD7" w:rsidR="00802380" w:rsidRPr="00D2297F" w:rsidRDefault="00802380" w:rsidP="004909F2">
      <w:pPr>
        <w:jc w:val="both"/>
        <w:rPr>
          <w:rFonts w:asciiTheme="minorHAnsi" w:hAnsiTheme="minorHAnsi" w:cs="Calibri"/>
          <w:sz w:val="20"/>
          <w:szCs w:val="20"/>
        </w:rPr>
      </w:pPr>
    </w:p>
    <w:p w14:paraId="6EF5586B" w14:textId="1B74B5D7" w:rsidR="00552D0D" w:rsidRPr="00D2297F" w:rsidRDefault="00C031ED" w:rsidP="00802380">
      <w:pPr>
        <w:pStyle w:val="Heading2"/>
        <w:numPr>
          <w:ilvl w:val="1"/>
          <w:numId w:val="17"/>
        </w:numPr>
        <w:shd w:val="clear" w:color="auto" w:fill="002060"/>
        <w:spacing w:after="240"/>
        <w:rPr>
          <w:rFonts w:asciiTheme="minorHAnsi" w:hAnsiTheme="minorHAnsi"/>
          <w:color w:val="FFFFFF" w:themeColor="background1"/>
          <w:sz w:val="20"/>
          <w:szCs w:val="20"/>
        </w:rPr>
      </w:pPr>
      <w:bookmarkStart w:id="2" w:name="_Toc112017728"/>
      <w:r w:rsidRPr="00D2297F">
        <w:rPr>
          <w:rFonts w:asciiTheme="minorHAnsi" w:hAnsiTheme="minorHAnsi"/>
          <w:color w:val="FFFFFF" w:themeColor="background1"/>
          <w:sz w:val="20"/>
          <w:szCs w:val="20"/>
        </w:rPr>
        <w:t>Reporting of Fraud and Unethical Behavior</w:t>
      </w:r>
      <w:bookmarkEnd w:id="2"/>
    </w:p>
    <w:p w14:paraId="68C76664" w14:textId="7955E313" w:rsidR="00C031ED" w:rsidRPr="00D2297F" w:rsidRDefault="00C031ED" w:rsidP="00C031ED">
      <w:pPr>
        <w:jc w:val="both"/>
        <w:rPr>
          <w:rFonts w:asciiTheme="minorHAnsi" w:hAnsiTheme="minorHAnsi"/>
          <w:sz w:val="20"/>
          <w:szCs w:val="20"/>
        </w:rPr>
      </w:pPr>
      <w:r w:rsidRPr="00D2297F">
        <w:rPr>
          <w:rFonts w:asciiTheme="minorHAnsi" w:hAnsiTheme="minorHAnsi"/>
          <w:sz w:val="20"/>
          <w:szCs w:val="20"/>
        </w:rPr>
        <w:t xml:space="preserve">International Medical Corps has </w:t>
      </w:r>
      <w:r w:rsidRPr="00D2297F">
        <w:rPr>
          <w:rFonts w:asciiTheme="minorHAnsi" w:hAnsiTheme="minorHAnsi"/>
          <w:b/>
          <w:sz w:val="20"/>
          <w:szCs w:val="20"/>
        </w:rPr>
        <w:t>zero tolerance to fraud</w:t>
      </w:r>
      <w:r w:rsidRPr="00D2297F">
        <w:rPr>
          <w:rFonts w:asciiTheme="minorHAnsi" w:hAnsiTheme="minorHAnsi"/>
          <w:sz w:val="20"/>
          <w:szCs w:val="20"/>
        </w:rPr>
        <w:t>. Please report fraud and unethical behavior:</w:t>
      </w:r>
    </w:p>
    <w:p w14:paraId="18E24BDB" w14:textId="09841797" w:rsidR="00C031ED" w:rsidRPr="00D2297F" w:rsidRDefault="00C031ED" w:rsidP="00C031ED">
      <w:pPr>
        <w:pStyle w:val="ListParagraph"/>
        <w:numPr>
          <w:ilvl w:val="0"/>
          <w:numId w:val="25"/>
        </w:numPr>
        <w:rPr>
          <w:color w:val="000000" w:themeColor="text1"/>
          <w:sz w:val="20"/>
          <w:szCs w:val="20"/>
        </w:rPr>
      </w:pPr>
      <w:r w:rsidRPr="00D2297F">
        <w:rPr>
          <w:color w:val="000000" w:themeColor="text1"/>
          <w:sz w:val="20"/>
          <w:szCs w:val="20"/>
        </w:rPr>
        <w:t xml:space="preserve">Make a call to our Ethics phone number </w:t>
      </w:r>
      <w:r w:rsidRPr="00D2297F">
        <w:rPr>
          <w:sz w:val="20"/>
          <w:szCs w:val="20"/>
        </w:rPr>
        <w:t>[</w:t>
      </w:r>
      <w:r w:rsidR="00CB0C24" w:rsidRPr="00D2297F">
        <w:rPr>
          <w:rFonts w:cs="Calibri"/>
          <w:sz w:val="20"/>
          <w:szCs w:val="20"/>
        </w:rPr>
        <w:t>1-866-879-</w:t>
      </w:r>
      <w:r w:rsidR="00090CFA" w:rsidRPr="00D2297F">
        <w:rPr>
          <w:rFonts w:cs="Calibri"/>
          <w:sz w:val="20"/>
          <w:szCs w:val="20"/>
        </w:rPr>
        <w:t>0419]</w:t>
      </w:r>
      <w:r w:rsidRPr="00D2297F">
        <w:rPr>
          <w:sz w:val="20"/>
          <w:szCs w:val="20"/>
        </w:rPr>
        <w:t xml:space="preserve"> </w:t>
      </w:r>
      <w:r w:rsidRPr="00D2297F">
        <w:rPr>
          <w:b/>
          <w:bCs/>
          <w:color w:val="000000" w:themeColor="text1"/>
          <w:sz w:val="20"/>
          <w:szCs w:val="20"/>
        </w:rPr>
        <w:t>or</w:t>
      </w:r>
    </w:p>
    <w:p w14:paraId="6D40F972" w14:textId="4E8329AA" w:rsidR="00C031ED" w:rsidRPr="00D2297F" w:rsidRDefault="00C031ED" w:rsidP="00C031ED">
      <w:pPr>
        <w:pStyle w:val="ListParagraph"/>
        <w:numPr>
          <w:ilvl w:val="0"/>
          <w:numId w:val="25"/>
        </w:numPr>
        <w:rPr>
          <w:color w:val="000000" w:themeColor="text1"/>
          <w:sz w:val="20"/>
          <w:szCs w:val="20"/>
        </w:rPr>
      </w:pPr>
      <w:r w:rsidRPr="00D2297F">
        <w:rPr>
          <w:color w:val="000000" w:themeColor="text1"/>
          <w:sz w:val="20"/>
          <w:szCs w:val="20"/>
        </w:rPr>
        <w:t>File a report online at Ethics Point, Inc.  (</w:t>
      </w:r>
      <w:hyperlink r:id="rId23" w:history="1">
        <w:r w:rsidRPr="00D2297F">
          <w:rPr>
            <w:rStyle w:val="Hyperlink"/>
            <w:sz w:val="20"/>
            <w:szCs w:val="20"/>
          </w:rPr>
          <w:t>https://secure.ethicspoint.com/domain/media/en/gui/29929/index.html</w:t>
        </w:r>
      </w:hyperlink>
      <w:r w:rsidRPr="00D2297F">
        <w:rPr>
          <w:color w:val="000000" w:themeColor="text1"/>
          <w:sz w:val="20"/>
          <w:szCs w:val="20"/>
        </w:rPr>
        <w:t xml:space="preserve"> ) or</w:t>
      </w:r>
    </w:p>
    <w:p w14:paraId="4360FE3A" w14:textId="5D8A329E" w:rsidR="00C031ED" w:rsidRPr="00D2297F" w:rsidRDefault="00C031ED" w:rsidP="00C031ED">
      <w:pPr>
        <w:pStyle w:val="ListParagraph"/>
        <w:numPr>
          <w:ilvl w:val="0"/>
          <w:numId w:val="25"/>
        </w:numPr>
        <w:rPr>
          <w:color w:val="000000" w:themeColor="text1"/>
          <w:sz w:val="20"/>
          <w:szCs w:val="20"/>
        </w:rPr>
      </w:pPr>
      <w:r w:rsidRPr="00D2297F">
        <w:rPr>
          <w:color w:val="000000" w:themeColor="text1"/>
          <w:sz w:val="20"/>
          <w:szCs w:val="20"/>
        </w:rPr>
        <w:t xml:space="preserve">Contact </w:t>
      </w:r>
      <w:hyperlink r:id="rId24" w:history="1">
        <w:r w:rsidRPr="00D2297F">
          <w:rPr>
            <w:rStyle w:val="Hyperlink"/>
            <w:sz w:val="20"/>
            <w:szCs w:val="20"/>
          </w:rPr>
          <w:t>report@internationalmedicalcorps.org</w:t>
        </w:r>
      </w:hyperlink>
      <w:r w:rsidRPr="00D2297F">
        <w:rPr>
          <w:color w:val="000000" w:themeColor="text1"/>
          <w:sz w:val="20"/>
          <w:szCs w:val="20"/>
        </w:rPr>
        <w:t xml:space="preserve"> for further instruction. </w:t>
      </w:r>
    </w:p>
    <w:p w14:paraId="75A7A1B4" w14:textId="77777777" w:rsidR="00C031ED" w:rsidRPr="00D2297F" w:rsidRDefault="00C031ED" w:rsidP="00C031ED">
      <w:pPr>
        <w:pStyle w:val="ListParagraph"/>
        <w:numPr>
          <w:ilvl w:val="0"/>
          <w:numId w:val="25"/>
        </w:numPr>
        <w:rPr>
          <w:color w:val="000000" w:themeColor="text1"/>
          <w:sz w:val="20"/>
          <w:szCs w:val="20"/>
        </w:rPr>
      </w:pPr>
      <w:r w:rsidRPr="00D2297F">
        <w:rPr>
          <w:color w:val="000000" w:themeColor="text1"/>
          <w:sz w:val="20"/>
          <w:szCs w:val="20"/>
        </w:rPr>
        <w:t xml:space="preserve">Reports may also be made to </w:t>
      </w:r>
      <w:hyperlink r:id="rId25" w:history="1">
        <w:r w:rsidRPr="00D2297F">
          <w:rPr>
            <w:rStyle w:val="Hyperlink"/>
            <w:sz w:val="20"/>
            <w:szCs w:val="20"/>
          </w:rPr>
          <w:t>compliance@internationalmedicalcorps.org</w:t>
        </w:r>
      </w:hyperlink>
      <w:r w:rsidRPr="00D2297F">
        <w:rPr>
          <w:color w:val="000000" w:themeColor="text1"/>
          <w:sz w:val="20"/>
          <w:szCs w:val="20"/>
        </w:rPr>
        <w:t xml:space="preserve"> or  </w:t>
      </w:r>
      <w:hyperlink r:id="rId26" w:history="1">
        <w:r w:rsidRPr="00D2297F">
          <w:rPr>
            <w:rStyle w:val="Hyperlink"/>
            <w:sz w:val="20"/>
            <w:szCs w:val="20"/>
          </w:rPr>
          <w:t>legal@internationalmedicalcorps.org</w:t>
        </w:r>
      </w:hyperlink>
      <w:r w:rsidRPr="00D2297F">
        <w:rPr>
          <w:color w:val="000000" w:themeColor="text1"/>
          <w:sz w:val="20"/>
          <w:szCs w:val="20"/>
        </w:rPr>
        <w:t xml:space="preserve"> </w:t>
      </w:r>
    </w:p>
    <w:p w14:paraId="7184C492" w14:textId="6E2ACDC0" w:rsidR="00C031ED" w:rsidRPr="00D2297F" w:rsidRDefault="00C031ED" w:rsidP="00C031ED">
      <w:pPr>
        <w:rPr>
          <w:rFonts w:asciiTheme="minorHAnsi" w:hAnsiTheme="minorHAnsi"/>
          <w:sz w:val="20"/>
          <w:szCs w:val="20"/>
        </w:rPr>
      </w:pPr>
    </w:p>
    <w:p w14:paraId="6BEB7252" w14:textId="37F1696E" w:rsidR="00C031ED" w:rsidRPr="00D2297F" w:rsidRDefault="00C031ED" w:rsidP="00C031ED">
      <w:pPr>
        <w:spacing w:after="240"/>
        <w:jc w:val="both"/>
        <w:rPr>
          <w:rFonts w:asciiTheme="minorHAnsi" w:hAnsiTheme="minorHAnsi"/>
          <w:sz w:val="20"/>
          <w:szCs w:val="20"/>
        </w:rPr>
      </w:pPr>
      <w:r w:rsidRPr="00D2297F">
        <w:rPr>
          <w:rFonts w:asciiTheme="minorHAnsi" w:hAnsiTheme="minorHAnsi"/>
          <w:sz w:val="20"/>
          <w:szCs w:val="20"/>
        </w:rPr>
        <w:t xml:space="preserve">More details on International Medical Corps and our projects worldwide are available through our web site: </w:t>
      </w:r>
      <w:hyperlink r:id="rId27" w:history="1">
        <w:r w:rsidRPr="00D2297F">
          <w:rPr>
            <w:rStyle w:val="Hyperlink"/>
            <w:rFonts w:asciiTheme="minorHAnsi" w:hAnsiTheme="minorHAnsi"/>
            <w:sz w:val="20"/>
            <w:szCs w:val="20"/>
          </w:rPr>
          <w:t>www.internationalmedicalcorps.org</w:t>
        </w:r>
      </w:hyperlink>
      <w:r w:rsidRPr="00D2297F">
        <w:rPr>
          <w:rFonts w:asciiTheme="minorHAnsi" w:hAnsiTheme="minorHAnsi"/>
          <w:sz w:val="20"/>
          <w:szCs w:val="20"/>
        </w:rPr>
        <w:t xml:space="preserve"> </w:t>
      </w:r>
    </w:p>
    <w:p w14:paraId="33BC8E65" w14:textId="1593E8E6" w:rsidR="005A1CDB" w:rsidRPr="00D2297F" w:rsidRDefault="00A31655" w:rsidP="00A31655">
      <w:pPr>
        <w:pStyle w:val="Default"/>
        <w:rPr>
          <w:rFonts w:asciiTheme="minorHAnsi" w:hAnsiTheme="minorHAnsi"/>
          <w:sz w:val="20"/>
          <w:szCs w:val="20"/>
        </w:rPr>
      </w:pPr>
      <w:r w:rsidRPr="00D2297F">
        <w:rPr>
          <w:rFonts w:asciiTheme="minorHAnsi" w:hAnsiTheme="minorHAnsi"/>
          <w:b/>
          <w:bCs/>
          <w:sz w:val="20"/>
          <w:szCs w:val="20"/>
        </w:rPr>
        <w:t xml:space="preserve">Note: </w:t>
      </w:r>
      <w:r w:rsidR="00802380" w:rsidRPr="00D2297F">
        <w:rPr>
          <w:rFonts w:asciiTheme="minorHAnsi" w:hAnsiTheme="minorHAnsi"/>
          <w:sz w:val="20"/>
          <w:szCs w:val="20"/>
        </w:rPr>
        <w:t>All the technical specifications/BoQ are in the excel sheet will be applied in the case of awarding a contract. Please go through each of the sheet of the Request for quotation and submit your quote</w:t>
      </w:r>
      <w:r w:rsidRPr="00D2297F">
        <w:rPr>
          <w:rFonts w:asciiTheme="minorHAnsi" w:hAnsiTheme="minorHAnsi"/>
          <w:sz w:val="20"/>
          <w:szCs w:val="20"/>
        </w:rPr>
        <w:t>s</w:t>
      </w:r>
      <w:r w:rsidR="00802380" w:rsidRPr="00D2297F">
        <w:rPr>
          <w:rFonts w:asciiTheme="minorHAnsi" w:hAnsiTheme="minorHAnsi"/>
          <w:sz w:val="20"/>
          <w:szCs w:val="20"/>
        </w:rPr>
        <w:t xml:space="preserve"> accordingly</w:t>
      </w:r>
    </w:p>
    <w:p w14:paraId="57C2F14C" w14:textId="77777777" w:rsidR="004E6805" w:rsidRPr="00D2297F" w:rsidRDefault="004E6805" w:rsidP="009C1FB8">
      <w:pPr>
        <w:rPr>
          <w:rFonts w:asciiTheme="minorHAnsi" w:hAnsiTheme="minorHAnsi"/>
          <w:i/>
          <w:iCs/>
          <w:color w:val="C00000"/>
          <w:sz w:val="20"/>
          <w:szCs w:val="20"/>
        </w:rPr>
      </w:pPr>
    </w:p>
    <w:p w14:paraId="5E405434" w14:textId="458883AF" w:rsidR="00F8063A" w:rsidRPr="00D2297F" w:rsidRDefault="00F8063A" w:rsidP="00F8063A">
      <w:pPr>
        <w:rPr>
          <w:rFonts w:asciiTheme="minorHAnsi" w:hAnsiTheme="minorHAnsi" w:cs="Calibri"/>
          <w:color w:val="C00000"/>
          <w:sz w:val="20"/>
          <w:szCs w:val="20"/>
        </w:rPr>
      </w:pPr>
      <w:r w:rsidRPr="00D2297F">
        <w:rPr>
          <w:rFonts w:asciiTheme="minorHAnsi" w:hAnsiTheme="minorHAnsi" w:cs="Calibri"/>
          <w:color w:val="C00000"/>
          <w:sz w:val="20"/>
          <w:szCs w:val="20"/>
        </w:rPr>
        <w:t xml:space="preserve"> </w:t>
      </w:r>
    </w:p>
    <w:p w14:paraId="62A1DAB4" w14:textId="77777777" w:rsidR="004662EF" w:rsidRPr="00D2297F" w:rsidRDefault="004662EF" w:rsidP="00F8063A">
      <w:pPr>
        <w:rPr>
          <w:rFonts w:asciiTheme="minorHAnsi" w:hAnsiTheme="minorHAnsi" w:cs="Calibri"/>
          <w:color w:val="C00000"/>
          <w:sz w:val="20"/>
          <w:szCs w:val="20"/>
        </w:rPr>
      </w:pPr>
    </w:p>
    <w:p w14:paraId="7B326892" w14:textId="224E1AA4" w:rsidR="004662EF" w:rsidRDefault="004662EF" w:rsidP="00F8063A">
      <w:pPr>
        <w:rPr>
          <w:rFonts w:asciiTheme="minorHAnsi" w:hAnsiTheme="minorHAnsi" w:cs="Calibri"/>
          <w:color w:val="C00000"/>
          <w:sz w:val="20"/>
          <w:szCs w:val="20"/>
        </w:rPr>
      </w:pPr>
    </w:p>
    <w:p w14:paraId="2960CDD0" w14:textId="77777777" w:rsidR="00D2297F" w:rsidRPr="00D2297F" w:rsidRDefault="00D2297F" w:rsidP="00F8063A">
      <w:pPr>
        <w:rPr>
          <w:rFonts w:asciiTheme="minorHAnsi" w:hAnsiTheme="minorHAnsi" w:cs="Calibri"/>
          <w:color w:val="C00000"/>
          <w:sz w:val="20"/>
          <w:szCs w:val="20"/>
        </w:rPr>
      </w:pPr>
      <w:bookmarkStart w:id="3" w:name="_GoBack"/>
      <w:bookmarkEnd w:id="3"/>
    </w:p>
    <w:p w14:paraId="2CA34B5C" w14:textId="77777777" w:rsidR="004662EF" w:rsidRPr="00D2297F" w:rsidRDefault="004662EF" w:rsidP="00F8063A">
      <w:pPr>
        <w:rPr>
          <w:rFonts w:asciiTheme="minorHAnsi" w:hAnsiTheme="minorHAnsi" w:cs="Calibri"/>
          <w:color w:val="C00000"/>
          <w:sz w:val="20"/>
          <w:szCs w:val="20"/>
        </w:rPr>
      </w:pPr>
    </w:p>
    <w:p w14:paraId="74F2F3E2" w14:textId="77777777" w:rsidR="004662EF" w:rsidRPr="00D2297F" w:rsidRDefault="004662EF" w:rsidP="00F8063A">
      <w:pPr>
        <w:rPr>
          <w:rFonts w:asciiTheme="minorHAnsi" w:hAnsiTheme="minorHAnsi" w:cs="Calibri"/>
          <w:color w:val="C00000"/>
          <w:sz w:val="20"/>
          <w:szCs w:val="20"/>
        </w:rPr>
      </w:pPr>
    </w:p>
    <w:p w14:paraId="3996C1A8" w14:textId="77777777" w:rsidR="00050E14" w:rsidRPr="00D2297F" w:rsidRDefault="00050E14" w:rsidP="00050E14">
      <w:pPr>
        <w:jc w:val="both"/>
        <w:rPr>
          <w:rFonts w:ascii="Calibri" w:hAnsi="Calibri" w:cs="Calibri"/>
          <w:b/>
          <w:bCs/>
          <w:sz w:val="20"/>
          <w:szCs w:val="20"/>
        </w:rPr>
      </w:pPr>
      <w:bookmarkStart w:id="4" w:name="_Toc13848667"/>
      <w:bookmarkStart w:id="5" w:name="_Toc518824673"/>
      <w:r w:rsidRPr="00D2297F">
        <w:rPr>
          <w:rFonts w:ascii="Calibri" w:hAnsi="Calibri" w:cs="Calibri"/>
          <w:b/>
          <w:bCs/>
          <w:sz w:val="20"/>
          <w:szCs w:val="20"/>
        </w:rPr>
        <w:lastRenderedPageBreak/>
        <w:t>Signature / Acknowledgment</w:t>
      </w:r>
      <w:bookmarkEnd w:id="4"/>
      <w:bookmarkEnd w:id="5"/>
      <w:r w:rsidRPr="00D2297F">
        <w:rPr>
          <w:rFonts w:ascii="Calibri" w:hAnsi="Calibri" w:cs="Calibri"/>
          <w:b/>
          <w:bCs/>
          <w:sz w:val="20"/>
          <w:szCs w:val="20"/>
        </w:rPr>
        <w:t xml:space="preserve"> </w:t>
      </w:r>
    </w:p>
    <w:tbl>
      <w:tblPr>
        <w:tblStyle w:val="TableGrid"/>
        <w:tblW w:w="9803" w:type="dxa"/>
        <w:tblInd w:w="5" w:type="dxa"/>
        <w:tblLook w:val="04A0" w:firstRow="1" w:lastRow="0" w:firstColumn="1" w:lastColumn="0" w:noHBand="0" w:noVBand="1"/>
      </w:tblPr>
      <w:tblGrid>
        <w:gridCol w:w="9803"/>
      </w:tblGrid>
      <w:tr w:rsidR="00050E14" w:rsidRPr="00D2297F" w14:paraId="1D3ED065" w14:textId="77777777" w:rsidTr="00050E14">
        <w:trPr>
          <w:trHeight w:val="300"/>
        </w:trPr>
        <w:tc>
          <w:tcPr>
            <w:tcW w:w="9803" w:type="dxa"/>
            <w:tcBorders>
              <w:top w:val="single" w:sz="4" w:space="0" w:color="auto"/>
              <w:left w:val="nil"/>
              <w:bottom w:val="single" w:sz="4" w:space="0" w:color="auto"/>
              <w:right w:val="nil"/>
            </w:tcBorders>
            <w:noWrap/>
            <w:hideMark/>
          </w:tcPr>
          <w:p w14:paraId="6790133C"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050E14" w:rsidRPr="00D2297F" w14:paraId="3F558CD7" w14:textId="77777777" w:rsidTr="00050E14">
        <w:trPr>
          <w:trHeight w:val="684"/>
        </w:trPr>
        <w:tc>
          <w:tcPr>
            <w:tcW w:w="9803" w:type="dxa"/>
            <w:tcBorders>
              <w:top w:val="single" w:sz="4" w:space="0" w:color="auto"/>
              <w:left w:val="single" w:sz="4" w:space="0" w:color="auto"/>
              <w:bottom w:val="single" w:sz="4" w:space="0" w:color="auto"/>
              <w:right w:val="single" w:sz="4" w:space="0" w:color="auto"/>
            </w:tcBorders>
            <w:hideMark/>
          </w:tcPr>
          <w:p w14:paraId="0DCD863D"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xml:space="preserve">Company Name: </w:t>
            </w:r>
          </w:p>
          <w:p w14:paraId="20A399F2"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050E14" w:rsidRPr="00D2297F" w14:paraId="62BCFAC5" w14:textId="77777777" w:rsidTr="00050E14">
        <w:trPr>
          <w:trHeight w:val="684"/>
        </w:trPr>
        <w:tc>
          <w:tcPr>
            <w:tcW w:w="9803" w:type="dxa"/>
            <w:tcBorders>
              <w:top w:val="single" w:sz="4" w:space="0" w:color="auto"/>
              <w:left w:val="single" w:sz="4" w:space="0" w:color="auto"/>
              <w:bottom w:val="single" w:sz="4" w:space="0" w:color="auto"/>
              <w:right w:val="single" w:sz="4" w:space="0" w:color="auto"/>
            </w:tcBorders>
            <w:hideMark/>
          </w:tcPr>
          <w:p w14:paraId="5008E939"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Name and Surname of representative:</w:t>
            </w:r>
          </w:p>
          <w:p w14:paraId="00E816BD"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050E14" w:rsidRPr="00D2297F" w14:paraId="61674B26" w14:textId="77777777" w:rsidTr="00050E14">
        <w:trPr>
          <w:trHeight w:val="684"/>
        </w:trPr>
        <w:tc>
          <w:tcPr>
            <w:tcW w:w="9803" w:type="dxa"/>
            <w:tcBorders>
              <w:top w:val="single" w:sz="4" w:space="0" w:color="auto"/>
              <w:left w:val="single" w:sz="4" w:space="0" w:color="auto"/>
              <w:bottom w:val="single" w:sz="4" w:space="0" w:color="auto"/>
              <w:right w:val="single" w:sz="4" w:space="0" w:color="auto"/>
            </w:tcBorders>
            <w:hideMark/>
          </w:tcPr>
          <w:p w14:paraId="06ED348F"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Date:</w:t>
            </w:r>
          </w:p>
          <w:p w14:paraId="5505FA7C"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050E14" w:rsidRPr="00D2297F" w14:paraId="4AD2C3D0" w14:textId="77777777" w:rsidTr="00050E14">
        <w:trPr>
          <w:trHeight w:val="684"/>
        </w:trPr>
        <w:tc>
          <w:tcPr>
            <w:tcW w:w="9803" w:type="dxa"/>
            <w:tcBorders>
              <w:top w:val="single" w:sz="4" w:space="0" w:color="auto"/>
              <w:left w:val="single" w:sz="4" w:space="0" w:color="auto"/>
              <w:bottom w:val="single" w:sz="4" w:space="0" w:color="auto"/>
              <w:right w:val="single" w:sz="4" w:space="0" w:color="auto"/>
            </w:tcBorders>
            <w:hideMark/>
          </w:tcPr>
          <w:p w14:paraId="52BAE46B"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xml:space="preserve">Signature: </w:t>
            </w:r>
          </w:p>
          <w:p w14:paraId="66D9C120"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 </w:t>
            </w:r>
          </w:p>
        </w:tc>
      </w:tr>
      <w:tr w:rsidR="00050E14" w:rsidRPr="00D2297F" w14:paraId="599D8957" w14:textId="77777777" w:rsidTr="003773CA">
        <w:trPr>
          <w:trHeight w:val="1613"/>
        </w:trPr>
        <w:tc>
          <w:tcPr>
            <w:tcW w:w="9803" w:type="dxa"/>
            <w:tcBorders>
              <w:top w:val="single" w:sz="4" w:space="0" w:color="auto"/>
              <w:left w:val="single" w:sz="4" w:space="0" w:color="auto"/>
              <w:bottom w:val="single" w:sz="4" w:space="0" w:color="auto"/>
              <w:right w:val="single" w:sz="4" w:space="0" w:color="auto"/>
            </w:tcBorders>
            <w:noWrap/>
            <w:hideMark/>
          </w:tcPr>
          <w:p w14:paraId="12AEDE94" w14:textId="77777777" w:rsidR="00050E14" w:rsidRPr="00D2297F" w:rsidRDefault="00050E14">
            <w:pPr>
              <w:spacing w:line="276" w:lineRule="auto"/>
              <w:jc w:val="both"/>
              <w:rPr>
                <w:rFonts w:asciiTheme="minorHAnsi" w:hAnsiTheme="minorHAnsi" w:cs="Calibri"/>
                <w:sz w:val="20"/>
                <w:szCs w:val="20"/>
              </w:rPr>
            </w:pPr>
            <w:r w:rsidRPr="00D2297F">
              <w:rPr>
                <w:rFonts w:asciiTheme="minorHAnsi" w:hAnsiTheme="minorHAnsi" w:cs="Calibri"/>
                <w:sz w:val="20"/>
                <w:szCs w:val="20"/>
              </w:rPr>
              <w:t>Stamp:</w:t>
            </w:r>
          </w:p>
        </w:tc>
      </w:tr>
    </w:tbl>
    <w:p w14:paraId="0E0D5971" w14:textId="77777777" w:rsidR="00050E14" w:rsidRPr="00D2297F" w:rsidRDefault="00050E14" w:rsidP="00050E14">
      <w:pPr>
        <w:rPr>
          <w:sz w:val="20"/>
          <w:szCs w:val="20"/>
        </w:rPr>
      </w:pPr>
    </w:p>
    <w:p w14:paraId="6C18A038" w14:textId="77777777" w:rsidR="004662EF" w:rsidRPr="00D2297F" w:rsidRDefault="004662EF" w:rsidP="00F8063A">
      <w:pPr>
        <w:rPr>
          <w:rFonts w:asciiTheme="minorHAnsi" w:hAnsiTheme="minorHAnsi" w:cs="Calibri"/>
          <w:color w:val="C00000"/>
          <w:sz w:val="20"/>
          <w:szCs w:val="20"/>
        </w:rPr>
      </w:pPr>
    </w:p>
    <w:p w14:paraId="079D1594" w14:textId="77777777" w:rsidR="004662EF" w:rsidRPr="00D2297F" w:rsidRDefault="004662EF" w:rsidP="00F8063A">
      <w:pPr>
        <w:rPr>
          <w:rFonts w:asciiTheme="minorHAnsi" w:hAnsiTheme="minorHAnsi" w:cs="Calibri"/>
          <w:color w:val="C00000"/>
          <w:sz w:val="20"/>
          <w:szCs w:val="20"/>
        </w:rPr>
      </w:pPr>
    </w:p>
    <w:p w14:paraId="43A4E32F" w14:textId="77777777" w:rsidR="004662EF" w:rsidRPr="00D2297F" w:rsidRDefault="004662EF" w:rsidP="00F8063A">
      <w:pPr>
        <w:rPr>
          <w:rFonts w:asciiTheme="minorHAnsi" w:hAnsiTheme="minorHAnsi" w:cs="Calibri"/>
          <w:color w:val="C00000"/>
          <w:sz w:val="20"/>
          <w:szCs w:val="20"/>
        </w:rPr>
      </w:pPr>
    </w:p>
    <w:p w14:paraId="1B71449F" w14:textId="77777777" w:rsidR="004662EF" w:rsidRPr="00D2297F" w:rsidRDefault="004662EF" w:rsidP="00F8063A">
      <w:pPr>
        <w:rPr>
          <w:rFonts w:asciiTheme="minorHAnsi" w:hAnsiTheme="minorHAnsi" w:cs="Calibri"/>
          <w:color w:val="C00000"/>
          <w:sz w:val="20"/>
          <w:szCs w:val="20"/>
        </w:rPr>
      </w:pPr>
    </w:p>
    <w:p w14:paraId="4B537BA6" w14:textId="77777777" w:rsidR="004662EF" w:rsidRPr="00D2297F" w:rsidRDefault="004662EF" w:rsidP="00F8063A">
      <w:pPr>
        <w:rPr>
          <w:rFonts w:asciiTheme="minorHAnsi" w:hAnsiTheme="minorHAnsi" w:cs="Calibri"/>
          <w:color w:val="C00000"/>
          <w:sz w:val="20"/>
          <w:szCs w:val="20"/>
        </w:rPr>
      </w:pPr>
    </w:p>
    <w:p w14:paraId="1ED14A31" w14:textId="77777777" w:rsidR="004662EF" w:rsidRPr="00D2297F" w:rsidRDefault="004662EF" w:rsidP="00F8063A">
      <w:pPr>
        <w:rPr>
          <w:rFonts w:asciiTheme="minorHAnsi" w:hAnsiTheme="minorHAnsi" w:cs="Calibri"/>
          <w:color w:val="C00000"/>
          <w:sz w:val="20"/>
          <w:szCs w:val="20"/>
        </w:rPr>
      </w:pPr>
    </w:p>
    <w:p w14:paraId="57A026D5" w14:textId="77777777" w:rsidR="004662EF" w:rsidRPr="00D2297F" w:rsidRDefault="004662EF" w:rsidP="00F8063A">
      <w:pPr>
        <w:rPr>
          <w:rFonts w:asciiTheme="minorHAnsi" w:hAnsiTheme="minorHAnsi" w:cs="Calibri"/>
          <w:color w:val="C00000"/>
          <w:sz w:val="20"/>
          <w:szCs w:val="20"/>
        </w:rPr>
      </w:pPr>
    </w:p>
    <w:sectPr w:rsidR="004662EF" w:rsidRPr="00D2297F" w:rsidSect="00A15EED">
      <w:headerReference w:type="default" r:id="rId28"/>
      <w:footerReference w:type="even" r:id="rId29"/>
      <w:footerReference w:type="default" r:id="rId30"/>
      <w:pgSz w:w="12240" w:h="15840"/>
      <w:pgMar w:top="1149" w:right="1320" w:bottom="810" w:left="1320" w:header="0" w:footer="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C59B" w14:textId="77777777" w:rsidR="006904CE" w:rsidRDefault="006904CE" w:rsidP="00E03BAA">
      <w:r>
        <w:separator/>
      </w:r>
    </w:p>
  </w:endnote>
  <w:endnote w:type="continuationSeparator" w:id="0">
    <w:p w14:paraId="1A9BD3B8" w14:textId="77777777" w:rsidR="006904CE" w:rsidRDefault="006904CE" w:rsidP="00E0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5480037"/>
      <w:docPartObj>
        <w:docPartGallery w:val="Page Numbers (Bottom of Page)"/>
        <w:docPartUnique/>
      </w:docPartObj>
    </w:sdtPr>
    <w:sdtEndPr>
      <w:rPr>
        <w:rStyle w:val="PageNumber"/>
      </w:rPr>
    </w:sdtEndPr>
    <w:sdtContent>
      <w:p w14:paraId="6399D683" w14:textId="77777777" w:rsidR="008C1F8C" w:rsidRDefault="008C1F8C" w:rsidP="004B1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74725" w14:textId="77777777" w:rsidR="008C1F8C" w:rsidRDefault="008C1F8C" w:rsidP="004B1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8C3C" w14:textId="71F7385B" w:rsidR="008C1F8C" w:rsidRPr="00904BCE" w:rsidRDefault="009C1FB8" w:rsidP="00904BCE">
    <w:pPr>
      <w:pStyle w:val="Footer"/>
      <w:pBdr>
        <w:top w:val="single" w:sz="4" w:space="1" w:color="D9D9D9" w:themeColor="background1" w:themeShade="D9"/>
      </w:pBdr>
      <w:tabs>
        <w:tab w:val="clear" w:pos="4680"/>
        <w:tab w:val="clear" w:pos="9360"/>
        <w:tab w:val="left" w:pos="1512"/>
      </w:tabs>
      <w:jc w:val="center"/>
      <w:rPr>
        <w:rFonts w:asciiTheme="minorHAnsi" w:hAnsiTheme="minorHAnsi" w:cstheme="minorHAnsi"/>
        <w:b/>
        <w:bCs/>
      </w:rPr>
    </w:pPr>
    <w:r w:rsidRPr="00904BCE">
      <w:rPr>
        <w:rFonts w:asciiTheme="minorHAnsi" w:hAnsiTheme="minorHAnsi" w:cstheme="minorHAnsi"/>
      </w:rPr>
      <w:t xml:space="preserve">Page </w:t>
    </w:r>
    <w:sdt>
      <w:sdtPr>
        <w:rPr>
          <w:rFonts w:asciiTheme="minorHAnsi" w:hAnsiTheme="minorHAnsi" w:cstheme="minorHAnsi"/>
        </w:rPr>
        <w:id w:val="-358892709"/>
        <w:docPartObj>
          <w:docPartGallery w:val="Page Numbers (Bottom of Page)"/>
          <w:docPartUnique/>
        </w:docPartObj>
      </w:sdtPr>
      <w:sdtEndPr>
        <w:rPr>
          <w:color w:val="7F7F7F" w:themeColor="background1" w:themeShade="7F"/>
          <w:spacing w:val="60"/>
        </w:rPr>
      </w:sdtEndPr>
      <w:sdtContent>
        <w:r w:rsidR="008C1F8C" w:rsidRPr="00904BCE">
          <w:rPr>
            <w:rFonts w:asciiTheme="minorHAnsi" w:hAnsiTheme="minorHAnsi" w:cstheme="minorHAnsi"/>
          </w:rPr>
          <w:fldChar w:fldCharType="begin"/>
        </w:r>
        <w:r w:rsidR="008C1F8C" w:rsidRPr="00904BCE">
          <w:rPr>
            <w:rFonts w:asciiTheme="minorHAnsi" w:hAnsiTheme="minorHAnsi" w:cstheme="minorHAnsi"/>
          </w:rPr>
          <w:instrText xml:space="preserve"> PAGE   \* MERGEFORMAT </w:instrText>
        </w:r>
        <w:r w:rsidR="008C1F8C" w:rsidRPr="00904BCE">
          <w:rPr>
            <w:rFonts w:asciiTheme="minorHAnsi" w:hAnsiTheme="minorHAnsi" w:cstheme="minorHAnsi"/>
          </w:rPr>
          <w:fldChar w:fldCharType="separate"/>
        </w:r>
        <w:r w:rsidR="00E1046B" w:rsidRPr="00904BCE">
          <w:rPr>
            <w:rFonts w:asciiTheme="minorHAnsi" w:hAnsiTheme="minorHAnsi" w:cstheme="minorHAnsi"/>
            <w:b/>
            <w:bCs/>
            <w:noProof/>
          </w:rPr>
          <w:t>10</w:t>
        </w:r>
        <w:r w:rsidR="008C1F8C" w:rsidRPr="00904BCE">
          <w:rPr>
            <w:rFonts w:asciiTheme="minorHAnsi" w:hAnsiTheme="minorHAnsi" w:cstheme="minorHAnsi"/>
            <w:b/>
            <w:bCs/>
            <w:noProof/>
          </w:rPr>
          <w:fldChar w:fldCharType="end"/>
        </w:r>
        <w:r w:rsidRPr="00904BCE">
          <w:rPr>
            <w:rFonts w:asciiTheme="minorHAnsi" w:hAnsiTheme="minorHAnsi" w:cstheme="minorHAnsi"/>
            <w:b/>
            <w:bCs/>
          </w:rPr>
          <w:t>/</w:t>
        </w:r>
        <w:r w:rsidR="00A76B33" w:rsidRPr="00904BCE">
          <w:rPr>
            <w:rFonts w:asciiTheme="minorHAnsi" w:hAnsiTheme="minorHAnsi" w:cstheme="minorHAnsi"/>
            <w:color w:val="7F7F7F" w:themeColor="background1" w:themeShade="7F"/>
            <w:spacing w:val="60"/>
          </w:rPr>
          <w:t>4</w:t>
        </w:r>
        <w:bookmarkStart w:id="6" w:name="_Hlk112029559"/>
      </w:sdtContent>
    </w:sdt>
    <w:bookmarkEnd w:id="6"/>
    <w:r w:rsidR="00904BCE" w:rsidRPr="00904BCE">
      <w:rPr>
        <w:rFonts w:asciiTheme="minorHAnsi" w:hAnsiTheme="minorHAnsi" w:cstheme="minorHAnsi"/>
        <w:color w:val="7F7F7F" w:themeColor="background1" w:themeShade="7F"/>
        <w:spacing w:val="60"/>
      </w:rPr>
      <w:tab/>
    </w:r>
    <w:r w:rsidR="00904BCE" w:rsidRPr="00904BCE">
      <w:rPr>
        <w:rFonts w:asciiTheme="minorHAnsi" w:hAnsiTheme="minorHAnsi" w:cstheme="minorHAnsi"/>
        <w:color w:val="auto"/>
      </w:rPr>
      <w:t>RFQ #</w:t>
    </w:r>
    <w:r w:rsidR="00D2297F" w:rsidRPr="00D2297F">
      <w:t xml:space="preserve"> </w:t>
    </w:r>
    <w:r w:rsidR="00D2297F" w:rsidRPr="00D2297F">
      <w:rPr>
        <w:rFonts w:asciiTheme="minorHAnsi" w:hAnsiTheme="minorHAnsi" w:cstheme="minorHAnsi"/>
        <w:color w:val="auto"/>
      </w:rPr>
      <w:t>12/001/DMZ/2023</w:t>
    </w:r>
  </w:p>
  <w:p w14:paraId="73269FDA" w14:textId="77777777" w:rsidR="008C1F8C" w:rsidRPr="00904BCE" w:rsidRDefault="008C1F8C" w:rsidP="00904BCE">
    <w:pPr>
      <w:pStyle w:val="Footer"/>
      <w:ind w:right="360"/>
      <w:jc w:val="center"/>
      <w:rPr>
        <w:rFonts w:asciiTheme="minorHAnsi" w:hAnsiTheme="minorHAnsi" w:cstheme="minorHAnsi"/>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4143" w14:textId="77777777" w:rsidR="006904CE" w:rsidRDefault="006904CE" w:rsidP="00E03BAA">
      <w:r>
        <w:separator/>
      </w:r>
    </w:p>
  </w:footnote>
  <w:footnote w:type="continuationSeparator" w:id="0">
    <w:p w14:paraId="55B6A420" w14:textId="77777777" w:rsidR="006904CE" w:rsidRDefault="006904CE" w:rsidP="00E0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FDC3" w14:textId="77777777" w:rsidR="008C1F8C" w:rsidRDefault="008C1F8C" w:rsidP="00E03BAA">
    <w:pPr>
      <w:pStyle w:val="Header"/>
      <w:jc w:val="right"/>
    </w:pPr>
  </w:p>
  <w:p w14:paraId="7ECCF648" w14:textId="77777777" w:rsidR="008C1F8C" w:rsidRDefault="008C1F8C" w:rsidP="00E03BAA">
    <w:pPr>
      <w:pStyle w:val="Header"/>
      <w:jc w:val="right"/>
    </w:pPr>
    <w:r w:rsidRPr="0039465B">
      <w:rPr>
        <w:noProof/>
      </w:rPr>
      <w:drawing>
        <wp:anchor distT="0" distB="0" distL="114300" distR="114300" simplePos="0" relativeHeight="251658240" behindDoc="0" locked="0" layoutInCell="1" allowOverlap="1" wp14:anchorId="1EF21FFF" wp14:editId="4B2B3BB4">
          <wp:simplePos x="0" y="0"/>
          <wp:positionH relativeFrom="margin">
            <wp:align>right</wp:align>
          </wp:positionH>
          <wp:positionV relativeFrom="paragraph">
            <wp:posOffset>85725</wp:posOffset>
          </wp:positionV>
          <wp:extent cx="1206500" cy="323850"/>
          <wp:effectExtent l="0" t="0" r="0" b="0"/>
          <wp:wrapSquare wrapText="bothSides"/>
          <wp:docPr id="1" name="Picture 1" descr="IMC logo_ne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 logo_new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5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1E6"/>
    <w:multiLevelType w:val="hybridMultilevel"/>
    <w:tmpl w:val="1834E086"/>
    <w:lvl w:ilvl="0" w:tplc="0409000B">
      <w:start w:val="1"/>
      <w:numFmt w:val="bullet"/>
      <w:lvlText w:val=""/>
      <w:lvlJc w:val="left"/>
      <w:pPr>
        <w:ind w:left="120" w:hanging="360"/>
      </w:pPr>
      <w:rPr>
        <w:rFonts w:ascii="Wingdings" w:hAnsi="Wingdings"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 w15:restartNumberingAfterBreak="0">
    <w:nsid w:val="01EA20AC"/>
    <w:multiLevelType w:val="multilevel"/>
    <w:tmpl w:val="20B8B03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D3ECD"/>
    <w:multiLevelType w:val="multilevel"/>
    <w:tmpl w:val="FA38C608"/>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A0725"/>
    <w:multiLevelType w:val="hybridMultilevel"/>
    <w:tmpl w:val="C3E82936"/>
    <w:lvl w:ilvl="0" w:tplc="9F5AA9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9F5AA9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12753"/>
    <w:multiLevelType w:val="hybridMultilevel"/>
    <w:tmpl w:val="B1B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2146E"/>
    <w:multiLevelType w:val="hybridMultilevel"/>
    <w:tmpl w:val="A9EC63C6"/>
    <w:lvl w:ilvl="0" w:tplc="13A8686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57B4"/>
    <w:multiLevelType w:val="multilevel"/>
    <w:tmpl w:val="2020D32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4083D85"/>
    <w:multiLevelType w:val="hybridMultilevel"/>
    <w:tmpl w:val="52D2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C6CA0"/>
    <w:multiLevelType w:val="hybridMultilevel"/>
    <w:tmpl w:val="2336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64778"/>
    <w:multiLevelType w:val="hybridMultilevel"/>
    <w:tmpl w:val="FDF09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45FDA"/>
    <w:multiLevelType w:val="hybridMultilevel"/>
    <w:tmpl w:val="03F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311C"/>
    <w:multiLevelType w:val="hybridMultilevel"/>
    <w:tmpl w:val="8ECE094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1F954AFB"/>
    <w:multiLevelType w:val="hybridMultilevel"/>
    <w:tmpl w:val="658AC940"/>
    <w:lvl w:ilvl="0" w:tplc="78ACE818">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FC1986"/>
    <w:multiLevelType w:val="hybridMultilevel"/>
    <w:tmpl w:val="D130C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B65CF0"/>
    <w:multiLevelType w:val="multilevel"/>
    <w:tmpl w:val="5AF6093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1402C"/>
    <w:multiLevelType w:val="hybridMultilevel"/>
    <w:tmpl w:val="F3DAB99A"/>
    <w:lvl w:ilvl="0" w:tplc="0D92FD10">
      <w:start w:val="2"/>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D85811"/>
    <w:multiLevelType w:val="hybridMultilevel"/>
    <w:tmpl w:val="9B08F5A8"/>
    <w:lvl w:ilvl="0" w:tplc="B52E2580">
      <w:start w:val="1"/>
      <w:numFmt w:val="lowerRoman"/>
      <w:lvlText w:val="%1)"/>
      <w:lvlJc w:val="left"/>
      <w:pPr>
        <w:ind w:left="13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A66F084">
      <w:start w:val="1"/>
      <w:numFmt w:val="lowerLetter"/>
      <w:lvlText w:val="%2"/>
      <w:lvlJc w:val="left"/>
      <w:pPr>
        <w:ind w:left="17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1F20D00">
      <w:start w:val="1"/>
      <w:numFmt w:val="lowerRoman"/>
      <w:lvlText w:val="%3"/>
      <w:lvlJc w:val="left"/>
      <w:pPr>
        <w:ind w:left="24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1C62C46">
      <w:start w:val="1"/>
      <w:numFmt w:val="decimal"/>
      <w:lvlText w:val="%4"/>
      <w:lvlJc w:val="left"/>
      <w:pPr>
        <w:ind w:left="31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4D09570">
      <w:start w:val="1"/>
      <w:numFmt w:val="lowerLetter"/>
      <w:lvlText w:val="%5"/>
      <w:lvlJc w:val="left"/>
      <w:pPr>
        <w:ind w:left="39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654BB60">
      <w:start w:val="1"/>
      <w:numFmt w:val="lowerRoman"/>
      <w:lvlText w:val="%6"/>
      <w:lvlJc w:val="left"/>
      <w:pPr>
        <w:ind w:left="46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ED4A2D4">
      <w:start w:val="1"/>
      <w:numFmt w:val="decimal"/>
      <w:lvlText w:val="%7"/>
      <w:lvlJc w:val="left"/>
      <w:pPr>
        <w:ind w:left="53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FB43F12">
      <w:start w:val="1"/>
      <w:numFmt w:val="lowerLetter"/>
      <w:lvlText w:val="%8"/>
      <w:lvlJc w:val="left"/>
      <w:pPr>
        <w:ind w:left="60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38FB64">
      <w:start w:val="1"/>
      <w:numFmt w:val="lowerRoman"/>
      <w:lvlText w:val="%9"/>
      <w:lvlJc w:val="left"/>
      <w:pPr>
        <w:ind w:left="67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4D42212"/>
    <w:multiLevelType w:val="hybridMultilevel"/>
    <w:tmpl w:val="9D8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3001D"/>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9A14135"/>
    <w:multiLevelType w:val="hybridMultilevel"/>
    <w:tmpl w:val="BC9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215C0"/>
    <w:multiLevelType w:val="hybridMultilevel"/>
    <w:tmpl w:val="8E967358"/>
    <w:lvl w:ilvl="0" w:tplc="4198F3B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271E7"/>
    <w:multiLevelType w:val="hybridMultilevel"/>
    <w:tmpl w:val="EEFCD0D2"/>
    <w:lvl w:ilvl="0" w:tplc="7CC2C0C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22B"/>
    <w:multiLevelType w:val="hybridMultilevel"/>
    <w:tmpl w:val="D0EE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451E0"/>
    <w:multiLevelType w:val="hybridMultilevel"/>
    <w:tmpl w:val="6E74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A75C7"/>
    <w:multiLevelType w:val="hybridMultilevel"/>
    <w:tmpl w:val="6448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11F2B1A"/>
    <w:multiLevelType w:val="multilevel"/>
    <w:tmpl w:val="8D14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95008B"/>
    <w:multiLevelType w:val="hybridMultilevel"/>
    <w:tmpl w:val="2532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5C248A"/>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B7A6D87"/>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3B835146"/>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4CE23333"/>
    <w:multiLevelType w:val="hybridMultilevel"/>
    <w:tmpl w:val="F46C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A5C6C"/>
    <w:multiLevelType w:val="hybridMultilevel"/>
    <w:tmpl w:val="CC1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E7430"/>
    <w:multiLevelType w:val="hybridMultilevel"/>
    <w:tmpl w:val="B27CB586"/>
    <w:lvl w:ilvl="0" w:tplc="73E6BED8">
      <w:start w:val="1"/>
      <w:numFmt w:val="lowerLetter"/>
      <w:lvlText w:val="%1."/>
      <w:lvlJc w:val="left"/>
      <w:pPr>
        <w:ind w:left="720" w:hanging="360"/>
      </w:pPr>
      <w:rPr>
        <w:rFonts w:ascii="Calibri" w:eastAsiaTheme="minorHAnsi" w:hAnsi="Calibri" w:cs="Calibri"/>
      </w:rPr>
    </w:lvl>
    <w:lvl w:ilvl="1" w:tplc="04090003">
      <w:start w:val="1"/>
      <w:numFmt w:val="bullet"/>
      <w:lvlText w:val="o"/>
      <w:lvlJc w:val="left"/>
      <w:pPr>
        <w:ind w:left="1440" w:hanging="360"/>
      </w:pPr>
      <w:rPr>
        <w:rFonts w:ascii="Courier New" w:hAnsi="Courier New" w:cs="Courier New" w:hint="default"/>
      </w:rPr>
    </w:lvl>
    <w:lvl w:ilvl="2" w:tplc="744888C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53B7A"/>
    <w:multiLevelType w:val="hybridMultilevel"/>
    <w:tmpl w:val="52D2C97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C1B94"/>
    <w:multiLevelType w:val="hybridMultilevel"/>
    <w:tmpl w:val="5F5CC662"/>
    <w:lvl w:ilvl="0" w:tplc="B750F7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97164"/>
    <w:multiLevelType w:val="hybridMultilevel"/>
    <w:tmpl w:val="C180CFA8"/>
    <w:lvl w:ilvl="0" w:tplc="10D8AC28">
      <w:start w:val="1"/>
      <w:numFmt w:val="lowerLetter"/>
      <w:lvlText w:val="%1."/>
      <w:lvlJc w:val="left"/>
      <w:pPr>
        <w:ind w:left="13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72254C6">
      <w:start w:val="1"/>
      <w:numFmt w:val="lowerLetter"/>
      <w:lvlText w:val="%2"/>
      <w:lvlJc w:val="left"/>
      <w:pPr>
        <w:ind w:left="1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59E6120">
      <w:start w:val="1"/>
      <w:numFmt w:val="lowerRoman"/>
      <w:lvlText w:val="%3"/>
      <w:lvlJc w:val="left"/>
      <w:pPr>
        <w:ind w:left="24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486A128">
      <w:start w:val="1"/>
      <w:numFmt w:val="decimal"/>
      <w:lvlText w:val="%4"/>
      <w:lvlJc w:val="left"/>
      <w:pPr>
        <w:ind w:left="31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CF65AB0">
      <w:start w:val="1"/>
      <w:numFmt w:val="lowerLetter"/>
      <w:lvlText w:val="%5"/>
      <w:lvlJc w:val="left"/>
      <w:pPr>
        <w:ind w:left="39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38EAD24">
      <w:start w:val="1"/>
      <w:numFmt w:val="lowerRoman"/>
      <w:lvlText w:val="%6"/>
      <w:lvlJc w:val="left"/>
      <w:pPr>
        <w:ind w:left="46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B6EBC76">
      <w:start w:val="1"/>
      <w:numFmt w:val="decimal"/>
      <w:lvlText w:val="%7"/>
      <w:lvlJc w:val="left"/>
      <w:pPr>
        <w:ind w:left="53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1C7478">
      <w:start w:val="1"/>
      <w:numFmt w:val="lowerLetter"/>
      <w:lvlText w:val="%8"/>
      <w:lvlJc w:val="left"/>
      <w:pPr>
        <w:ind w:left="6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428E0B0">
      <w:start w:val="1"/>
      <w:numFmt w:val="lowerRoman"/>
      <w:lvlText w:val="%9"/>
      <w:lvlJc w:val="left"/>
      <w:pPr>
        <w:ind w:left="67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1E904B4"/>
    <w:multiLevelType w:val="hybridMultilevel"/>
    <w:tmpl w:val="42B0BFE0"/>
    <w:lvl w:ilvl="0" w:tplc="72B60A2A">
      <w:start w:val="1"/>
      <w:numFmt w:val="bullet"/>
      <w:lvlText w:val="•"/>
      <w:lvlJc w:val="left"/>
      <w:pPr>
        <w:ind w:left="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36CC41E">
      <w:start w:val="1"/>
      <w:numFmt w:val="bullet"/>
      <w:lvlText w:val="o"/>
      <w:lvlJc w:val="left"/>
      <w:pPr>
        <w:ind w:left="14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F85D76">
      <w:start w:val="1"/>
      <w:numFmt w:val="bullet"/>
      <w:lvlText w:val="▪"/>
      <w:lvlJc w:val="left"/>
      <w:pPr>
        <w:ind w:left="21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2B6198E">
      <w:start w:val="1"/>
      <w:numFmt w:val="bullet"/>
      <w:lvlText w:val="•"/>
      <w:lvlJc w:val="left"/>
      <w:pPr>
        <w:ind w:left="2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38B0BE">
      <w:start w:val="1"/>
      <w:numFmt w:val="bullet"/>
      <w:lvlText w:val="o"/>
      <w:lvlJc w:val="left"/>
      <w:pPr>
        <w:ind w:left="35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EBC8C90">
      <w:start w:val="1"/>
      <w:numFmt w:val="bullet"/>
      <w:lvlText w:val="▪"/>
      <w:lvlJc w:val="left"/>
      <w:pPr>
        <w:ind w:left="42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3AE5DAE">
      <w:start w:val="1"/>
      <w:numFmt w:val="bullet"/>
      <w:lvlText w:val="•"/>
      <w:lvlJc w:val="left"/>
      <w:pPr>
        <w:ind w:left="50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7925A58">
      <w:start w:val="1"/>
      <w:numFmt w:val="bullet"/>
      <w:lvlText w:val="o"/>
      <w:lvlJc w:val="left"/>
      <w:pPr>
        <w:ind w:left="57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56C3238">
      <w:start w:val="1"/>
      <w:numFmt w:val="bullet"/>
      <w:lvlText w:val="▪"/>
      <w:lvlJc w:val="left"/>
      <w:pPr>
        <w:ind w:left="64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4002E94"/>
    <w:multiLevelType w:val="hybridMultilevel"/>
    <w:tmpl w:val="6614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3705B1"/>
    <w:multiLevelType w:val="hybridMultilevel"/>
    <w:tmpl w:val="00B0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F0A90"/>
    <w:multiLevelType w:val="hybridMultilevel"/>
    <w:tmpl w:val="F338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73C9F"/>
    <w:multiLevelType w:val="hybridMultilevel"/>
    <w:tmpl w:val="A1E09546"/>
    <w:lvl w:ilvl="0" w:tplc="3506761C">
      <w:start w:val="1"/>
      <w:numFmt w:val="bullet"/>
      <w:lvlText w:val="•"/>
      <w:lvlJc w:val="left"/>
      <w:pPr>
        <w:ind w:left="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F6639B0">
      <w:start w:val="1"/>
      <w:numFmt w:val="bullet"/>
      <w:lvlText w:val="o"/>
      <w:lvlJc w:val="left"/>
      <w:pPr>
        <w:ind w:left="14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C7AE938">
      <w:start w:val="1"/>
      <w:numFmt w:val="bullet"/>
      <w:lvlText w:val="▪"/>
      <w:lvlJc w:val="left"/>
      <w:pPr>
        <w:ind w:left="21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48BC2E">
      <w:start w:val="1"/>
      <w:numFmt w:val="bullet"/>
      <w:lvlText w:val="•"/>
      <w:lvlJc w:val="left"/>
      <w:pPr>
        <w:ind w:left="2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92C2C2C">
      <w:start w:val="1"/>
      <w:numFmt w:val="bullet"/>
      <w:lvlText w:val="o"/>
      <w:lvlJc w:val="left"/>
      <w:pPr>
        <w:ind w:left="35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2E10B2">
      <w:start w:val="1"/>
      <w:numFmt w:val="bullet"/>
      <w:lvlText w:val="▪"/>
      <w:lvlJc w:val="left"/>
      <w:pPr>
        <w:ind w:left="42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3C457E">
      <w:start w:val="1"/>
      <w:numFmt w:val="bullet"/>
      <w:lvlText w:val="•"/>
      <w:lvlJc w:val="left"/>
      <w:pPr>
        <w:ind w:left="50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64C2136">
      <w:start w:val="1"/>
      <w:numFmt w:val="bullet"/>
      <w:lvlText w:val="o"/>
      <w:lvlJc w:val="left"/>
      <w:pPr>
        <w:ind w:left="57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F949BE6">
      <w:start w:val="1"/>
      <w:numFmt w:val="bullet"/>
      <w:lvlText w:val="▪"/>
      <w:lvlJc w:val="left"/>
      <w:pPr>
        <w:ind w:left="64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E81091C"/>
    <w:multiLevelType w:val="multilevel"/>
    <w:tmpl w:val="599631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BF3C5C"/>
    <w:multiLevelType w:val="hybridMultilevel"/>
    <w:tmpl w:val="C7DA993A"/>
    <w:lvl w:ilvl="0" w:tplc="BD88C40E">
      <w:start w:val="1"/>
      <w:numFmt w:val="bullet"/>
      <w:lvlText w:val="-"/>
      <w:lvlJc w:val="left"/>
      <w:pPr>
        <w:ind w:left="6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14CA826">
      <w:start w:val="1"/>
      <w:numFmt w:val="bullet"/>
      <w:lvlText w:val="o"/>
      <w:lvlJc w:val="left"/>
      <w:pPr>
        <w:ind w:left="1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E78A292">
      <w:start w:val="1"/>
      <w:numFmt w:val="bullet"/>
      <w:lvlText w:val="▪"/>
      <w:lvlJc w:val="left"/>
      <w:pPr>
        <w:ind w:left="2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8CE7C5A">
      <w:start w:val="1"/>
      <w:numFmt w:val="bullet"/>
      <w:lvlText w:val="•"/>
      <w:lvlJc w:val="left"/>
      <w:pPr>
        <w:ind w:left="2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ECC1A5E">
      <w:start w:val="1"/>
      <w:numFmt w:val="bullet"/>
      <w:lvlText w:val="o"/>
      <w:lvlJc w:val="left"/>
      <w:pPr>
        <w:ind w:left="3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026C9AA">
      <w:start w:val="1"/>
      <w:numFmt w:val="bullet"/>
      <w:lvlText w:val="▪"/>
      <w:lvlJc w:val="left"/>
      <w:pPr>
        <w:ind w:left="4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CC4E4D2">
      <w:start w:val="1"/>
      <w:numFmt w:val="bullet"/>
      <w:lvlText w:val="•"/>
      <w:lvlJc w:val="left"/>
      <w:pPr>
        <w:ind w:left="5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B4C46C6">
      <w:start w:val="1"/>
      <w:numFmt w:val="bullet"/>
      <w:lvlText w:val="o"/>
      <w:lvlJc w:val="left"/>
      <w:pPr>
        <w:ind w:left="58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8362300">
      <w:start w:val="1"/>
      <w:numFmt w:val="bullet"/>
      <w:lvlText w:val="▪"/>
      <w:lvlJc w:val="left"/>
      <w:pPr>
        <w:ind w:left="65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7A3930E6"/>
    <w:multiLevelType w:val="hybridMultilevel"/>
    <w:tmpl w:val="660EAFA8"/>
    <w:lvl w:ilvl="0" w:tplc="5B5EC31C">
      <w:start w:val="1"/>
      <w:numFmt w:val="lowerLetter"/>
      <w:lvlText w:val="%1)"/>
      <w:lvlJc w:val="left"/>
      <w:pPr>
        <w:ind w:left="66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86A3432">
      <w:start w:val="1"/>
      <w:numFmt w:val="lowerLetter"/>
      <w:lvlText w:val="%2"/>
      <w:lvlJc w:val="left"/>
      <w:pPr>
        <w:ind w:left="12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FF86F66">
      <w:start w:val="1"/>
      <w:numFmt w:val="lowerRoman"/>
      <w:lvlText w:val="%3"/>
      <w:lvlJc w:val="left"/>
      <w:pPr>
        <w:ind w:left="19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D7A037C">
      <w:start w:val="1"/>
      <w:numFmt w:val="decimal"/>
      <w:lvlText w:val="%4"/>
      <w:lvlJc w:val="left"/>
      <w:pPr>
        <w:ind w:left="26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BE6B9AE">
      <w:start w:val="1"/>
      <w:numFmt w:val="lowerLetter"/>
      <w:lvlText w:val="%5"/>
      <w:lvlJc w:val="left"/>
      <w:pPr>
        <w:ind w:left="33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5F0D24E">
      <w:start w:val="1"/>
      <w:numFmt w:val="lowerRoman"/>
      <w:lvlText w:val="%6"/>
      <w:lvlJc w:val="left"/>
      <w:pPr>
        <w:ind w:left="40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EE0ACA">
      <w:start w:val="1"/>
      <w:numFmt w:val="decimal"/>
      <w:lvlText w:val="%7"/>
      <w:lvlJc w:val="left"/>
      <w:pPr>
        <w:ind w:left="48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538ED48">
      <w:start w:val="1"/>
      <w:numFmt w:val="lowerLetter"/>
      <w:lvlText w:val="%8"/>
      <w:lvlJc w:val="left"/>
      <w:pPr>
        <w:ind w:left="55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E6759E">
      <w:start w:val="1"/>
      <w:numFmt w:val="lowerRoman"/>
      <w:lvlText w:val="%9"/>
      <w:lvlJc w:val="left"/>
      <w:pPr>
        <w:ind w:left="62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7F4C6735"/>
    <w:multiLevelType w:val="hybridMultilevel"/>
    <w:tmpl w:val="3B8252E0"/>
    <w:lvl w:ilvl="0" w:tplc="04090001">
      <w:start w:val="1"/>
      <w:numFmt w:val="bullet"/>
      <w:lvlText w:val=""/>
      <w:lvlJc w:val="left"/>
      <w:pPr>
        <w:ind w:left="720" w:hanging="360"/>
      </w:pPr>
      <w:rPr>
        <w:rFonts w:ascii="Symbol" w:hAnsi="Symbol" w:hint="default"/>
      </w:rPr>
    </w:lvl>
    <w:lvl w:ilvl="1" w:tplc="AD8C6D0C">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3"/>
  </w:num>
  <w:num w:numId="4">
    <w:abstractNumId w:val="34"/>
  </w:num>
  <w:num w:numId="5">
    <w:abstractNumId w:val="39"/>
  </w:num>
  <w:num w:numId="6">
    <w:abstractNumId w:val="3"/>
  </w:num>
  <w:num w:numId="7">
    <w:abstractNumId w:val="7"/>
  </w:num>
  <w:num w:numId="8">
    <w:abstractNumId w:val="8"/>
  </w:num>
  <w:num w:numId="9">
    <w:abstractNumId w:val="22"/>
  </w:num>
  <w:num w:numId="10">
    <w:abstractNumId w:val="26"/>
  </w:num>
  <w:num w:numId="11">
    <w:abstractNumId w:val="23"/>
  </w:num>
  <w:num w:numId="12">
    <w:abstractNumId w:val="9"/>
  </w:num>
  <w:num w:numId="13">
    <w:abstractNumId w:val="38"/>
  </w:num>
  <w:num w:numId="14">
    <w:abstractNumId w:val="30"/>
  </w:num>
  <w:num w:numId="15">
    <w:abstractNumId w:val="44"/>
  </w:num>
  <w:num w:numId="16">
    <w:abstractNumId w:val="13"/>
  </w:num>
  <w:num w:numId="17">
    <w:abstractNumId w:val="18"/>
  </w:num>
  <w:num w:numId="18">
    <w:abstractNumId w:val="14"/>
  </w:num>
  <w:num w:numId="19">
    <w:abstractNumId w:val="25"/>
  </w:num>
  <w:num w:numId="20">
    <w:abstractNumId w:val="4"/>
  </w:num>
  <w:num w:numId="21">
    <w:abstractNumId w:val="32"/>
  </w:num>
  <w:num w:numId="22">
    <w:abstractNumId w:val="20"/>
  </w:num>
  <w:num w:numId="23">
    <w:abstractNumId w:val="15"/>
  </w:num>
  <w:num w:numId="24">
    <w:abstractNumId w:val="19"/>
  </w:num>
  <w:num w:numId="25">
    <w:abstractNumId w:val="17"/>
  </w:num>
  <w:num w:numId="26">
    <w:abstractNumId w:val="2"/>
  </w:num>
  <w:num w:numId="27">
    <w:abstractNumId w:val="0"/>
  </w:num>
  <w:num w:numId="28">
    <w:abstractNumId w:val="10"/>
  </w:num>
  <w:num w:numId="29">
    <w:abstractNumId w:val="31"/>
  </w:num>
  <w:num w:numId="30">
    <w:abstractNumId w:val="12"/>
  </w:num>
  <w:num w:numId="31">
    <w:abstractNumId w:val="41"/>
  </w:num>
  <w:num w:numId="32">
    <w:abstractNumId w:val="35"/>
  </w:num>
  <w:num w:numId="33">
    <w:abstractNumId w:val="16"/>
  </w:num>
  <w:num w:numId="34">
    <w:abstractNumId w:val="43"/>
  </w:num>
  <w:num w:numId="35">
    <w:abstractNumId w:val="36"/>
  </w:num>
  <w:num w:numId="36">
    <w:abstractNumId w:val="40"/>
  </w:num>
  <w:num w:numId="37">
    <w:abstractNumId w:val="1"/>
  </w:num>
  <w:num w:numId="38">
    <w:abstractNumId w:val="29"/>
  </w:num>
  <w:num w:numId="39">
    <w:abstractNumId w:val="27"/>
  </w:num>
  <w:num w:numId="40">
    <w:abstractNumId w:val="24"/>
  </w:num>
  <w:num w:numId="41">
    <w:abstractNumId w:val="2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1"/>
  </w:num>
  <w:num w:numId="4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AA"/>
    <w:rsid w:val="00002EEB"/>
    <w:rsid w:val="00004D35"/>
    <w:rsid w:val="00004DF7"/>
    <w:rsid w:val="00005583"/>
    <w:rsid w:val="00010D68"/>
    <w:rsid w:val="0001209D"/>
    <w:rsid w:val="0001354A"/>
    <w:rsid w:val="00013652"/>
    <w:rsid w:val="000153CD"/>
    <w:rsid w:val="000215F2"/>
    <w:rsid w:val="00023930"/>
    <w:rsid w:val="00023FDE"/>
    <w:rsid w:val="000245D6"/>
    <w:rsid w:val="00026B89"/>
    <w:rsid w:val="00026E87"/>
    <w:rsid w:val="0003114D"/>
    <w:rsid w:val="00031D59"/>
    <w:rsid w:val="0003253A"/>
    <w:rsid w:val="00032DB7"/>
    <w:rsid w:val="00034E8E"/>
    <w:rsid w:val="00036F60"/>
    <w:rsid w:val="0003791E"/>
    <w:rsid w:val="000424AC"/>
    <w:rsid w:val="00046DA0"/>
    <w:rsid w:val="000477AE"/>
    <w:rsid w:val="00050730"/>
    <w:rsid w:val="000507CA"/>
    <w:rsid w:val="00050E14"/>
    <w:rsid w:val="00051486"/>
    <w:rsid w:val="00052E7D"/>
    <w:rsid w:val="000538A4"/>
    <w:rsid w:val="00057631"/>
    <w:rsid w:val="000616E6"/>
    <w:rsid w:val="00061F3D"/>
    <w:rsid w:val="00063FC7"/>
    <w:rsid w:val="00072D3E"/>
    <w:rsid w:val="000757A6"/>
    <w:rsid w:val="00085608"/>
    <w:rsid w:val="00090CC6"/>
    <w:rsid w:val="00090CFA"/>
    <w:rsid w:val="0009369B"/>
    <w:rsid w:val="0009398D"/>
    <w:rsid w:val="0009440F"/>
    <w:rsid w:val="0009462B"/>
    <w:rsid w:val="0009615B"/>
    <w:rsid w:val="00097618"/>
    <w:rsid w:val="00097BA8"/>
    <w:rsid w:val="000A28B9"/>
    <w:rsid w:val="000A3903"/>
    <w:rsid w:val="000A70F8"/>
    <w:rsid w:val="000A7E27"/>
    <w:rsid w:val="000B05EF"/>
    <w:rsid w:val="000B103E"/>
    <w:rsid w:val="000B3A71"/>
    <w:rsid w:val="000B454B"/>
    <w:rsid w:val="000B6E60"/>
    <w:rsid w:val="000B7985"/>
    <w:rsid w:val="000C1CA2"/>
    <w:rsid w:val="000C23EC"/>
    <w:rsid w:val="000C7AC7"/>
    <w:rsid w:val="000C7CB6"/>
    <w:rsid w:val="000D2B6C"/>
    <w:rsid w:val="000D41E5"/>
    <w:rsid w:val="000D44E0"/>
    <w:rsid w:val="000D54DD"/>
    <w:rsid w:val="000D5D8F"/>
    <w:rsid w:val="000D5DEC"/>
    <w:rsid w:val="000E0AB6"/>
    <w:rsid w:val="000E1EBD"/>
    <w:rsid w:val="000E4216"/>
    <w:rsid w:val="000F1A14"/>
    <w:rsid w:val="000F2E1F"/>
    <w:rsid w:val="000F6384"/>
    <w:rsid w:val="000F6521"/>
    <w:rsid w:val="000F7407"/>
    <w:rsid w:val="001020DA"/>
    <w:rsid w:val="00106C0D"/>
    <w:rsid w:val="0011050D"/>
    <w:rsid w:val="001107A6"/>
    <w:rsid w:val="00111E05"/>
    <w:rsid w:val="00112554"/>
    <w:rsid w:val="00112E12"/>
    <w:rsid w:val="001137EA"/>
    <w:rsid w:val="00113A7D"/>
    <w:rsid w:val="001204D6"/>
    <w:rsid w:val="0012167A"/>
    <w:rsid w:val="0012232E"/>
    <w:rsid w:val="0012489A"/>
    <w:rsid w:val="00127817"/>
    <w:rsid w:val="00127871"/>
    <w:rsid w:val="001314D7"/>
    <w:rsid w:val="001325B4"/>
    <w:rsid w:val="00134AF4"/>
    <w:rsid w:val="00141840"/>
    <w:rsid w:val="00146DBE"/>
    <w:rsid w:val="001513CE"/>
    <w:rsid w:val="0015268F"/>
    <w:rsid w:val="00153EAC"/>
    <w:rsid w:val="001562E0"/>
    <w:rsid w:val="00157073"/>
    <w:rsid w:val="00157754"/>
    <w:rsid w:val="00161704"/>
    <w:rsid w:val="00165467"/>
    <w:rsid w:val="00166C67"/>
    <w:rsid w:val="00167BBC"/>
    <w:rsid w:val="00171672"/>
    <w:rsid w:val="001737B6"/>
    <w:rsid w:val="00174149"/>
    <w:rsid w:val="00174A8C"/>
    <w:rsid w:val="00174A9C"/>
    <w:rsid w:val="00175E35"/>
    <w:rsid w:val="001769B3"/>
    <w:rsid w:val="001801F0"/>
    <w:rsid w:val="001810A8"/>
    <w:rsid w:val="00181287"/>
    <w:rsid w:val="00183D82"/>
    <w:rsid w:val="00185E2A"/>
    <w:rsid w:val="001863DA"/>
    <w:rsid w:val="0018664D"/>
    <w:rsid w:val="0019005A"/>
    <w:rsid w:val="00190FF8"/>
    <w:rsid w:val="001925AB"/>
    <w:rsid w:val="0019463B"/>
    <w:rsid w:val="0019664C"/>
    <w:rsid w:val="00196697"/>
    <w:rsid w:val="00196A94"/>
    <w:rsid w:val="00196D62"/>
    <w:rsid w:val="00197C77"/>
    <w:rsid w:val="001A085E"/>
    <w:rsid w:val="001A42F2"/>
    <w:rsid w:val="001A4C57"/>
    <w:rsid w:val="001A611F"/>
    <w:rsid w:val="001A6CCB"/>
    <w:rsid w:val="001B0C17"/>
    <w:rsid w:val="001B731A"/>
    <w:rsid w:val="001B7592"/>
    <w:rsid w:val="001C27A8"/>
    <w:rsid w:val="001C667B"/>
    <w:rsid w:val="001D01DC"/>
    <w:rsid w:val="001D2D8B"/>
    <w:rsid w:val="001D50EF"/>
    <w:rsid w:val="001E1F36"/>
    <w:rsid w:val="001E23C0"/>
    <w:rsid w:val="001E2824"/>
    <w:rsid w:val="001E48DF"/>
    <w:rsid w:val="001E62F6"/>
    <w:rsid w:val="001F19FB"/>
    <w:rsid w:val="001F3372"/>
    <w:rsid w:val="00200644"/>
    <w:rsid w:val="00202B5C"/>
    <w:rsid w:val="00211F86"/>
    <w:rsid w:val="00215812"/>
    <w:rsid w:val="00217F9B"/>
    <w:rsid w:val="00221EAB"/>
    <w:rsid w:val="0022381F"/>
    <w:rsid w:val="0022513E"/>
    <w:rsid w:val="002305B9"/>
    <w:rsid w:val="002306C1"/>
    <w:rsid w:val="00232F5C"/>
    <w:rsid w:val="00240BDE"/>
    <w:rsid w:val="00242D99"/>
    <w:rsid w:val="00247614"/>
    <w:rsid w:val="00251749"/>
    <w:rsid w:val="00253A7B"/>
    <w:rsid w:val="00257841"/>
    <w:rsid w:val="002705DF"/>
    <w:rsid w:val="00272F93"/>
    <w:rsid w:val="00274956"/>
    <w:rsid w:val="00276730"/>
    <w:rsid w:val="00276CE3"/>
    <w:rsid w:val="002777E6"/>
    <w:rsid w:val="00277F8C"/>
    <w:rsid w:val="002815E5"/>
    <w:rsid w:val="002816E2"/>
    <w:rsid w:val="00282A1A"/>
    <w:rsid w:val="002841A0"/>
    <w:rsid w:val="00284E91"/>
    <w:rsid w:val="002855EC"/>
    <w:rsid w:val="00287335"/>
    <w:rsid w:val="0029504B"/>
    <w:rsid w:val="0029530E"/>
    <w:rsid w:val="00297E21"/>
    <w:rsid w:val="002A3E64"/>
    <w:rsid w:val="002A4011"/>
    <w:rsid w:val="002A4C59"/>
    <w:rsid w:val="002A6D01"/>
    <w:rsid w:val="002A7836"/>
    <w:rsid w:val="002A7FED"/>
    <w:rsid w:val="002B0D62"/>
    <w:rsid w:val="002B3000"/>
    <w:rsid w:val="002B3AEB"/>
    <w:rsid w:val="002B71F2"/>
    <w:rsid w:val="002C1384"/>
    <w:rsid w:val="002C2536"/>
    <w:rsid w:val="002C43F4"/>
    <w:rsid w:val="002D07E4"/>
    <w:rsid w:val="002D2264"/>
    <w:rsid w:val="002D2652"/>
    <w:rsid w:val="002D60C3"/>
    <w:rsid w:val="002D7BC5"/>
    <w:rsid w:val="002E0346"/>
    <w:rsid w:val="002E041D"/>
    <w:rsid w:val="002E082D"/>
    <w:rsid w:val="002E1E2A"/>
    <w:rsid w:val="002E316B"/>
    <w:rsid w:val="002E4EA6"/>
    <w:rsid w:val="002E61B9"/>
    <w:rsid w:val="002F660F"/>
    <w:rsid w:val="002F6A05"/>
    <w:rsid w:val="00300956"/>
    <w:rsid w:val="00301F05"/>
    <w:rsid w:val="00302FEA"/>
    <w:rsid w:val="00303D6D"/>
    <w:rsid w:val="003113B5"/>
    <w:rsid w:val="0031296D"/>
    <w:rsid w:val="00314793"/>
    <w:rsid w:val="00314B14"/>
    <w:rsid w:val="00314B9C"/>
    <w:rsid w:val="003216F1"/>
    <w:rsid w:val="00322ACC"/>
    <w:rsid w:val="00323F68"/>
    <w:rsid w:val="0032645C"/>
    <w:rsid w:val="00330856"/>
    <w:rsid w:val="0033462B"/>
    <w:rsid w:val="00343DFE"/>
    <w:rsid w:val="003448B1"/>
    <w:rsid w:val="00346873"/>
    <w:rsid w:val="00347325"/>
    <w:rsid w:val="00351A3D"/>
    <w:rsid w:val="00355338"/>
    <w:rsid w:val="00357007"/>
    <w:rsid w:val="00357D8A"/>
    <w:rsid w:val="003605FD"/>
    <w:rsid w:val="00362735"/>
    <w:rsid w:val="003640A0"/>
    <w:rsid w:val="00365F2D"/>
    <w:rsid w:val="003664E2"/>
    <w:rsid w:val="00370ED9"/>
    <w:rsid w:val="003711C5"/>
    <w:rsid w:val="00371202"/>
    <w:rsid w:val="0037141A"/>
    <w:rsid w:val="003773CA"/>
    <w:rsid w:val="00377B0A"/>
    <w:rsid w:val="00380830"/>
    <w:rsid w:val="00382200"/>
    <w:rsid w:val="00384116"/>
    <w:rsid w:val="0038496A"/>
    <w:rsid w:val="0038607F"/>
    <w:rsid w:val="00390093"/>
    <w:rsid w:val="00391241"/>
    <w:rsid w:val="0039214F"/>
    <w:rsid w:val="00392E86"/>
    <w:rsid w:val="00394108"/>
    <w:rsid w:val="003971A3"/>
    <w:rsid w:val="003A4E01"/>
    <w:rsid w:val="003A6504"/>
    <w:rsid w:val="003B0B75"/>
    <w:rsid w:val="003B6B11"/>
    <w:rsid w:val="003B6D9F"/>
    <w:rsid w:val="003C16F8"/>
    <w:rsid w:val="003C27E1"/>
    <w:rsid w:val="003C773C"/>
    <w:rsid w:val="003D3813"/>
    <w:rsid w:val="003D3C1A"/>
    <w:rsid w:val="003D47F6"/>
    <w:rsid w:val="003D59A5"/>
    <w:rsid w:val="003D74A8"/>
    <w:rsid w:val="003D76F7"/>
    <w:rsid w:val="003E0E09"/>
    <w:rsid w:val="003E2C50"/>
    <w:rsid w:val="003E420E"/>
    <w:rsid w:val="003E7E14"/>
    <w:rsid w:val="003F45BA"/>
    <w:rsid w:val="003F4946"/>
    <w:rsid w:val="003F4E15"/>
    <w:rsid w:val="003F7682"/>
    <w:rsid w:val="00401E39"/>
    <w:rsid w:val="00407181"/>
    <w:rsid w:val="004102CA"/>
    <w:rsid w:val="0041437F"/>
    <w:rsid w:val="00417D70"/>
    <w:rsid w:val="0042579C"/>
    <w:rsid w:val="00426BFB"/>
    <w:rsid w:val="00431EE6"/>
    <w:rsid w:val="00432EC9"/>
    <w:rsid w:val="00442612"/>
    <w:rsid w:val="0044332F"/>
    <w:rsid w:val="00452D2C"/>
    <w:rsid w:val="0045427B"/>
    <w:rsid w:val="00454D82"/>
    <w:rsid w:val="00454D8A"/>
    <w:rsid w:val="00455116"/>
    <w:rsid w:val="00457F8A"/>
    <w:rsid w:val="004600B2"/>
    <w:rsid w:val="004657D8"/>
    <w:rsid w:val="004662EF"/>
    <w:rsid w:val="00466683"/>
    <w:rsid w:val="00466C25"/>
    <w:rsid w:val="00470E24"/>
    <w:rsid w:val="00473653"/>
    <w:rsid w:val="00474A62"/>
    <w:rsid w:val="00475D99"/>
    <w:rsid w:val="00476639"/>
    <w:rsid w:val="00483827"/>
    <w:rsid w:val="004844FF"/>
    <w:rsid w:val="00486541"/>
    <w:rsid w:val="004909F2"/>
    <w:rsid w:val="00492622"/>
    <w:rsid w:val="00493BBB"/>
    <w:rsid w:val="00493DE1"/>
    <w:rsid w:val="00494F32"/>
    <w:rsid w:val="0049694E"/>
    <w:rsid w:val="004A08FD"/>
    <w:rsid w:val="004A3D73"/>
    <w:rsid w:val="004A57BC"/>
    <w:rsid w:val="004B1579"/>
    <w:rsid w:val="004B1D20"/>
    <w:rsid w:val="004B471E"/>
    <w:rsid w:val="004B6082"/>
    <w:rsid w:val="004B7274"/>
    <w:rsid w:val="004C1004"/>
    <w:rsid w:val="004C2646"/>
    <w:rsid w:val="004C4037"/>
    <w:rsid w:val="004D0211"/>
    <w:rsid w:val="004D0E10"/>
    <w:rsid w:val="004D1091"/>
    <w:rsid w:val="004D2AB5"/>
    <w:rsid w:val="004D489D"/>
    <w:rsid w:val="004D5356"/>
    <w:rsid w:val="004D5988"/>
    <w:rsid w:val="004E163F"/>
    <w:rsid w:val="004E66CD"/>
    <w:rsid w:val="004E6805"/>
    <w:rsid w:val="004F01A4"/>
    <w:rsid w:val="004F0964"/>
    <w:rsid w:val="004F1FEF"/>
    <w:rsid w:val="004F38B4"/>
    <w:rsid w:val="004F48F4"/>
    <w:rsid w:val="004F7621"/>
    <w:rsid w:val="00500004"/>
    <w:rsid w:val="00502E89"/>
    <w:rsid w:val="00503491"/>
    <w:rsid w:val="00503E57"/>
    <w:rsid w:val="00507F9C"/>
    <w:rsid w:val="005103C6"/>
    <w:rsid w:val="0051279B"/>
    <w:rsid w:val="00512BB9"/>
    <w:rsid w:val="005141CC"/>
    <w:rsid w:val="0051679C"/>
    <w:rsid w:val="00516997"/>
    <w:rsid w:val="0051709D"/>
    <w:rsid w:val="005171AB"/>
    <w:rsid w:val="00520950"/>
    <w:rsid w:val="00520EB0"/>
    <w:rsid w:val="00522DA2"/>
    <w:rsid w:val="00523DB4"/>
    <w:rsid w:val="0053220D"/>
    <w:rsid w:val="005323A1"/>
    <w:rsid w:val="00532787"/>
    <w:rsid w:val="0053583B"/>
    <w:rsid w:val="005365E5"/>
    <w:rsid w:val="0054077A"/>
    <w:rsid w:val="005410FE"/>
    <w:rsid w:val="005418B2"/>
    <w:rsid w:val="005427A4"/>
    <w:rsid w:val="00546F01"/>
    <w:rsid w:val="00547140"/>
    <w:rsid w:val="00547C79"/>
    <w:rsid w:val="00552D0D"/>
    <w:rsid w:val="0055345E"/>
    <w:rsid w:val="00555A64"/>
    <w:rsid w:val="005572E4"/>
    <w:rsid w:val="00561AFD"/>
    <w:rsid w:val="0056399E"/>
    <w:rsid w:val="005658E0"/>
    <w:rsid w:val="00571C3D"/>
    <w:rsid w:val="005725CC"/>
    <w:rsid w:val="005726E4"/>
    <w:rsid w:val="00576AB8"/>
    <w:rsid w:val="00580E60"/>
    <w:rsid w:val="00582830"/>
    <w:rsid w:val="005830A4"/>
    <w:rsid w:val="00590A1D"/>
    <w:rsid w:val="005938BE"/>
    <w:rsid w:val="00595E50"/>
    <w:rsid w:val="00595EEA"/>
    <w:rsid w:val="005A05E7"/>
    <w:rsid w:val="005A1469"/>
    <w:rsid w:val="005A1CDB"/>
    <w:rsid w:val="005A2588"/>
    <w:rsid w:val="005A40FD"/>
    <w:rsid w:val="005A7ADD"/>
    <w:rsid w:val="005A7C44"/>
    <w:rsid w:val="005B044A"/>
    <w:rsid w:val="005B132D"/>
    <w:rsid w:val="005C092B"/>
    <w:rsid w:val="005C09C0"/>
    <w:rsid w:val="005C190B"/>
    <w:rsid w:val="005C1938"/>
    <w:rsid w:val="005C5616"/>
    <w:rsid w:val="005C6536"/>
    <w:rsid w:val="005D2F73"/>
    <w:rsid w:val="005E0138"/>
    <w:rsid w:val="005E04D2"/>
    <w:rsid w:val="005E133D"/>
    <w:rsid w:val="005E2999"/>
    <w:rsid w:val="005E30F6"/>
    <w:rsid w:val="005F34E7"/>
    <w:rsid w:val="005F5EBC"/>
    <w:rsid w:val="005F5FCC"/>
    <w:rsid w:val="00602D98"/>
    <w:rsid w:val="00610218"/>
    <w:rsid w:val="006110E7"/>
    <w:rsid w:val="006112DE"/>
    <w:rsid w:val="0061432B"/>
    <w:rsid w:val="0061496B"/>
    <w:rsid w:val="00615125"/>
    <w:rsid w:val="00617E5A"/>
    <w:rsid w:val="006234FE"/>
    <w:rsid w:val="00623B77"/>
    <w:rsid w:val="00633412"/>
    <w:rsid w:val="00634F72"/>
    <w:rsid w:val="00634FC5"/>
    <w:rsid w:val="00635350"/>
    <w:rsid w:val="00636E44"/>
    <w:rsid w:val="00637341"/>
    <w:rsid w:val="00637505"/>
    <w:rsid w:val="00637E4F"/>
    <w:rsid w:val="00640193"/>
    <w:rsid w:val="006416D8"/>
    <w:rsid w:val="0064367A"/>
    <w:rsid w:val="0065140D"/>
    <w:rsid w:val="006525C4"/>
    <w:rsid w:val="00655760"/>
    <w:rsid w:val="00660764"/>
    <w:rsid w:val="00660F77"/>
    <w:rsid w:val="00662433"/>
    <w:rsid w:val="006625ED"/>
    <w:rsid w:val="0066315E"/>
    <w:rsid w:val="0066375F"/>
    <w:rsid w:val="0066583A"/>
    <w:rsid w:val="00666CCE"/>
    <w:rsid w:val="00672E21"/>
    <w:rsid w:val="00674394"/>
    <w:rsid w:val="006746DE"/>
    <w:rsid w:val="00681B58"/>
    <w:rsid w:val="00684D53"/>
    <w:rsid w:val="00685624"/>
    <w:rsid w:val="00685FBF"/>
    <w:rsid w:val="006904CE"/>
    <w:rsid w:val="0069133B"/>
    <w:rsid w:val="006915F6"/>
    <w:rsid w:val="00693C8D"/>
    <w:rsid w:val="00695870"/>
    <w:rsid w:val="0069664F"/>
    <w:rsid w:val="00697886"/>
    <w:rsid w:val="006978E7"/>
    <w:rsid w:val="00697F33"/>
    <w:rsid w:val="006A0FF7"/>
    <w:rsid w:val="006A1DDD"/>
    <w:rsid w:val="006A5D16"/>
    <w:rsid w:val="006B019F"/>
    <w:rsid w:val="006B15C6"/>
    <w:rsid w:val="006B1EC8"/>
    <w:rsid w:val="006B258B"/>
    <w:rsid w:val="006B319A"/>
    <w:rsid w:val="006C1F04"/>
    <w:rsid w:val="006C2539"/>
    <w:rsid w:val="006C4C5A"/>
    <w:rsid w:val="006C6380"/>
    <w:rsid w:val="006D2059"/>
    <w:rsid w:val="006D2E1F"/>
    <w:rsid w:val="006D33C5"/>
    <w:rsid w:val="006D417C"/>
    <w:rsid w:val="006D7F77"/>
    <w:rsid w:val="006E1C27"/>
    <w:rsid w:val="006E38BB"/>
    <w:rsid w:val="006E3A52"/>
    <w:rsid w:val="006E7DBD"/>
    <w:rsid w:val="006F1589"/>
    <w:rsid w:val="006F16A4"/>
    <w:rsid w:val="006F1BDF"/>
    <w:rsid w:val="006F300E"/>
    <w:rsid w:val="006F3244"/>
    <w:rsid w:val="006F39AD"/>
    <w:rsid w:val="00704638"/>
    <w:rsid w:val="00704A28"/>
    <w:rsid w:val="007064D2"/>
    <w:rsid w:val="007068D1"/>
    <w:rsid w:val="007076D7"/>
    <w:rsid w:val="00712B14"/>
    <w:rsid w:val="00712C41"/>
    <w:rsid w:val="0072037C"/>
    <w:rsid w:val="0072241D"/>
    <w:rsid w:val="00722563"/>
    <w:rsid w:val="00723AB2"/>
    <w:rsid w:val="007248A7"/>
    <w:rsid w:val="00731E0F"/>
    <w:rsid w:val="00732FAC"/>
    <w:rsid w:val="00733941"/>
    <w:rsid w:val="00734584"/>
    <w:rsid w:val="00734741"/>
    <w:rsid w:val="00736156"/>
    <w:rsid w:val="007408C6"/>
    <w:rsid w:val="00740BC2"/>
    <w:rsid w:val="00742651"/>
    <w:rsid w:val="0074329B"/>
    <w:rsid w:val="00752BB6"/>
    <w:rsid w:val="00753C06"/>
    <w:rsid w:val="0075692D"/>
    <w:rsid w:val="007629F8"/>
    <w:rsid w:val="00765911"/>
    <w:rsid w:val="00770AD5"/>
    <w:rsid w:val="00771CF8"/>
    <w:rsid w:val="0077243B"/>
    <w:rsid w:val="00777432"/>
    <w:rsid w:val="00783C28"/>
    <w:rsid w:val="0079004A"/>
    <w:rsid w:val="00791DA1"/>
    <w:rsid w:val="00797345"/>
    <w:rsid w:val="007A2715"/>
    <w:rsid w:val="007A400F"/>
    <w:rsid w:val="007A434B"/>
    <w:rsid w:val="007A65E1"/>
    <w:rsid w:val="007A7B21"/>
    <w:rsid w:val="007B1753"/>
    <w:rsid w:val="007B1D99"/>
    <w:rsid w:val="007B5880"/>
    <w:rsid w:val="007B5D2F"/>
    <w:rsid w:val="007B6DCA"/>
    <w:rsid w:val="007C3800"/>
    <w:rsid w:val="007C60DE"/>
    <w:rsid w:val="007C64A0"/>
    <w:rsid w:val="007D0746"/>
    <w:rsid w:val="007D35DF"/>
    <w:rsid w:val="007D3E89"/>
    <w:rsid w:val="007D7F16"/>
    <w:rsid w:val="007E16DA"/>
    <w:rsid w:val="007E22EA"/>
    <w:rsid w:val="007E59A6"/>
    <w:rsid w:val="007F0156"/>
    <w:rsid w:val="007F3969"/>
    <w:rsid w:val="007F4882"/>
    <w:rsid w:val="007F5B2A"/>
    <w:rsid w:val="00802380"/>
    <w:rsid w:val="008023A4"/>
    <w:rsid w:val="00803140"/>
    <w:rsid w:val="0080359F"/>
    <w:rsid w:val="008066B4"/>
    <w:rsid w:val="00820010"/>
    <w:rsid w:val="008213BB"/>
    <w:rsid w:val="008214DC"/>
    <w:rsid w:val="00822785"/>
    <w:rsid w:val="00824F0B"/>
    <w:rsid w:val="0082706E"/>
    <w:rsid w:val="0083444F"/>
    <w:rsid w:val="008361E4"/>
    <w:rsid w:val="0084276F"/>
    <w:rsid w:val="00843C35"/>
    <w:rsid w:val="00850060"/>
    <w:rsid w:val="0085056D"/>
    <w:rsid w:val="00853CB5"/>
    <w:rsid w:val="008548F5"/>
    <w:rsid w:val="00854DCF"/>
    <w:rsid w:val="00855778"/>
    <w:rsid w:val="0085587B"/>
    <w:rsid w:val="00857C04"/>
    <w:rsid w:val="00860D41"/>
    <w:rsid w:val="00863060"/>
    <w:rsid w:val="00865849"/>
    <w:rsid w:val="00867FB4"/>
    <w:rsid w:val="008706F7"/>
    <w:rsid w:val="00874FF7"/>
    <w:rsid w:val="00875852"/>
    <w:rsid w:val="00875913"/>
    <w:rsid w:val="00877822"/>
    <w:rsid w:val="0088357B"/>
    <w:rsid w:val="008835DA"/>
    <w:rsid w:val="0088518B"/>
    <w:rsid w:val="00891A36"/>
    <w:rsid w:val="00892F5E"/>
    <w:rsid w:val="00893D46"/>
    <w:rsid w:val="00894602"/>
    <w:rsid w:val="00895779"/>
    <w:rsid w:val="00897074"/>
    <w:rsid w:val="008A3CBB"/>
    <w:rsid w:val="008B372B"/>
    <w:rsid w:val="008B3EE5"/>
    <w:rsid w:val="008B5748"/>
    <w:rsid w:val="008B5D5F"/>
    <w:rsid w:val="008B5F8D"/>
    <w:rsid w:val="008B7063"/>
    <w:rsid w:val="008C0844"/>
    <w:rsid w:val="008C1F8C"/>
    <w:rsid w:val="008C212C"/>
    <w:rsid w:val="008C4D37"/>
    <w:rsid w:val="008C663B"/>
    <w:rsid w:val="008C6972"/>
    <w:rsid w:val="008C7863"/>
    <w:rsid w:val="008D5D22"/>
    <w:rsid w:val="008D682A"/>
    <w:rsid w:val="008D6B52"/>
    <w:rsid w:val="008D7B9A"/>
    <w:rsid w:val="008E0AF4"/>
    <w:rsid w:val="008E14A5"/>
    <w:rsid w:val="008E2250"/>
    <w:rsid w:val="008E7643"/>
    <w:rsid w:val="008F29E8"/>
    <w:rsid w:val="008F41BF"/>
    <w:rsid w:val="008F5F23"/>
    <w:rsid w:val="008F74F7"/>
    <w:rsid w:val="009007B4"/>
    <w:rsid w:val="00900AF8"/>
    <w:rsid w:val="0090168E"/>
    <w:rsid w:val="00903605"/>
    <w:rsid w:val="00904BCE"/>
    <w:rsid w:val="0090559C"/>
    <w:rsid w:val="009062AD"/>
    <w:rsid w:val="0090690E"/>
    <w:rsid w:val="009120DF"/>
    <w:rsid w:val="00915B07"/>
    <w:rsid w:val="00920690"/>
    <w:rsid w:val="0092258C"/>
    <w:rsid w:val="00925C1C"/>
    <w:rsid w:val="00926B7C"/>
    <w:rsid w:val="0093036B"/>
    <w:rsid w:val="00933A79"/>
    <w:rsid w:val="00935162"/>
    <w:rsid w:val="00942253"/>
    <w:rsid w:val="00945334"/>
    <w:rsid w:val="00946DEE"/>
    <w:rsid w:val="00962B2D"/>
    <w:rsid w:val="009665FC"/>
    <w:rsid w:val="009739F7"/>
    <w:rsid w:val="009768DC"/>
    <w:rsid w:val="00985045"/>
    <w:rsid w:val="00991C9A"/>
    <w:rsid w:val="00992F06"/>
    <w:rsid w:val="00995218"/>
    <w:rsid w:val="00997CAB"/>
    <w:rsid w:val="009A0400"/>
    <w:rsid w:val="009A35B9"/>
    <w:rsid w:val="009A4D63"/>
    <w:rsid w:val="009A54FF"/>
    <w:rsid w:val="009B011A"/>
    <w:rsid w:val="009C1FB8"/>
    <w:rsid w:val="009C5B65"/>
    <w:rsid w:val="009D5D9D"/>
    <w:rsid w:val="009E30E0"/>
    <w:rsid w:val="009E3BD1"/>
    <w:rsid w:val="009E405F"/>
    <w:rsid w:val="009E63E7"/>
    <w:rsid w:val="009E790C"/>
    <w:rsid w:val="009F0355"/>
    <w:rsid w:val="009F09BC"/>
    <w:rsid w:val="009F30BA"/>
    <w:rsid w:val="00A1331A"/>
    <w:rsid w:val="00A14144"/>
    <w:rsid w:val="00A152A5"/>
    <w:rsid w:val="00A15687"/>
    <w:rsid w:val="00A15EED"/>
    <w:rsid w:val="00A17F38"/>
    <w:rsid w:val="00A21D40"/>
    <w:rsid w:val="00A235B5"/>
    <w:rsid w:val="00A23DBF"/>
    <w:rsid w:val="00A3130B"/>
    <w:rsid w:val="00A31655"/>
    <w:rsid w:val="00A346AD"/>
    <w:rsid w:val="00A3750B"/>
    <w:rsid w:val="00A37D03"/>
    <w:rsid w:val="00A426C8"/>
    <w:rsid w:val="00A45A20"/>
    <w:rsid w:val="00A47338"/>
    <w:rsid w:val="00A54C29"/>
    <w:rsid w:val="00A56EFE"/>
    <w:rsid w:val="00A61BAB"/>
    <w:rsid w:val="00A6238A"/>
    <w:rsid w:val="00A643C6"/>
    <w:rsid w:val="00A717EB"/>
    <w:rsid w:val="00A71D48"/>
    <w:rsid w:val="00A76B33"/>
    <w:rsid w:val="00A849D6"/>
    <w:rsid w:val="00A95DE6"/>
    <w:rsid w:val="00A97AC1"/>
    <w:rsid w:val="00AA3B5C"/>
    <w:rsid w:val="00AA4AE5"/>
    <w:rsid w:val="00AB1BED"/>
    <w:rsid w:val="00AB6164"/>
    <w:rsid w:val="00AB6228"/>
    <w:rsid w:val="00AB7098"/>
    <w:rsid w:val="00AB773D"/>
    <w:rsid w:val="00AC17EB"/>
    <w:rsid w:val="00AC3819"/>
    <w:rsid w:val="00AC45D5"/>
    <w:rsid w:val="00AC4CEA"/>
    <w:rsid w:val="00AD004C"/>
    <w:rsid w:val="00AD2DEF"/>
    <w:rsid w:val="00AD36E9"/>
    <w:rsid w:val="00AD3BED"/>
    <w:rsid w:val="00AE011F"/>
    <w:rsid w:val="00AE4564"/>
    <w:rsid w:val="00AE4903"/>
    <w:rsid w:val="00AE6BA3"/>
    <w:rsid w:val="00AF732A"/>
    <w:rsid w:val="00B001FB"/>
    <w:rsid w:val="00B017AE"/>
    <w:rsid w:val="00B01A1A"/>
    <w:rsid w:val="00B0512E"/>
    <w:rsid w:val="00B122DB"/>
    <w:rsid w:val="00B12FD9"/>
    <w:rsid w:val="00B251D5"/>
    <w:rsid w:val="00B26E3C"/>
    <w:rsid w:val="00B30925"/>
    <w:rsid w:val="00B33151"/>
    <w:rsid w:val="00B334C5"/>
    <w:rsid w:val="00B41621"/>
    <w:rsid w:val="00B46BFC"/>
    <w:rsid w:val="00B51A2D"/>
    <w:rsid w:val="00B52BC1"/>
    <w:rsid w:val="00B55ACE"/>
    <w:rsid w:val="00B56104"/>
    <w:rsid w:val="00B56E6D"/>
    <w:rsid w:val="00B60A8B"/>
    <w:rsid w:val="00B634D7"/>
    <w:rsid w:val="00B63C9C"/>
    <w:rsid w:val="00B66FB9"/>
    <w:rsid w:val="00B7135E"/>
    <w:rsid w:val="00B72C74"/>
    <w:rsid w:val="00B75E69"/>
    <w:rsid w:val="00B835DE"/>
    <w:rsid w:val="00B83D88"/>
    <w:rsid w:val="00B842F8"/>
    <w:rsid w:val="00B90224"/>
    <w:rsid w:val="00B91ECE"/>
    <w:rsid w:val="00B93218"/>
    <w:rsid w:val="00B95C38"/>
    <w:rsid w:val="00BA0B04"/>
    <w:rsid w:val="00BA5B87"/>
    <w:rsid w:val="00BA6F9A"/>
    <w:rsid w:val="00BB1281"/>
    <w:rsid w:val="00BB2AF9"/>
    <w:rsid w:val="00BB2BAD"/>
    <w:rsid w:val="00BB4B90"/>
    <w:rsid w:val="00BB5CFC"/>
    <w:rsid w:val="00BC1BE9"/>
    <w:rsid w:val="00BC7BF6"/>
    <w:rsid w:val="00BD4958"/>
    <w:rsid w:val="00BD5AA4"/>
    <w:rsid w:val="00BD759D"/>
    <w:rsid w:val="00BE5099"/>
    <w:rsid w:val="00BE6BDE"/>
    <w:rsid w:val="00BF44A8"/>
    <w:rsid w:val="00BF4AB4"/>
    <w:rsid w:val="00C003C1"/>
    <w:rsid w:val="00C014CE"/>
    <w:rsid w:val="00C02929"/>
    <w:rsid w:val="00C031ED"/>
    <w:rsid w:val="00C05442"/>
    <w:rsid w:val="00C1338E"/>
    <w:rsid w:val="00C13E19"/>
    <w:rsid w:val="00C154FA"/>
    <w:rsid w:val="00C155C3"/>
    <w:rsid w:val="00C15D82"/>
    <w:rsid w:val="00C17BB2"/>
    <w:rsid w:val="00C20749"/>
    <w:rsid w:val="00C2247D"/>
    <w:rsid w:val="00C2537E"/>
    <w:rsid w:val="00C26F5F"/>
    <w:rsid w:val="00C31537"/>
    <w:rsid w:val="00C32A41"/>
    <w:rsid w:val="00C32ED6"/>
    <w:rsid w:val="00C41D3D"/>
    <w:rsid w:val="00C43B0A"/>
    <w:rsid w:val="00C44211"/>
    <w:rsid w:val="00C45783"/>
    <w:rsid w:val="00C46462"/>
    <w:rsid w:val="00C50044"/>
    <w:rsid w:val="00C50DC7"/>
    <w:rsid w:val="00C56697"/>
    <w:rsid w:val="00C56A3D"/>
    <w:rsid w:val="00C66621"/>
    <w:rsid w:val="00C70BEA"/>
    <w:rsid w:val="00C72EDF"/>
    <w:rsid w:val="00C74396"/>
    <w:rsid w:val="00C75592"/>
    <w:rsid w:val="00C763BD"/>
    <w:rsid w:val="00C81284"/>
    <w:rsid w:val="00C94599"/>
    <w:rsid w:val="00C94D53"/>
    <w:rsid w:val="00C957D0"/>
    <w:rsid w:val="00CA1A97"/>
    <w:rsid w:val="00CA2094"/>
    <w:rsid w:val="00CA52DA"/>
    <w:rsid w:val="00CB066A"/>
    <w:rsid w:val="00CB0C24"/>
    <w:rsid w:val="00CB0F70"/>
    <w:rsid w:val="00CB2415"/>
    <w:rsid w:val="00CB39EF"/>
    <w:rsid w:val="00CB45C1"/>
    <w:rsid w:val="00CB5AAF"/>
    <w:rsid w:val="00CC33FC"/>
    <w:rsid w:val="00CC3A61"/>
    <w:rsid w:val="00CC3D15"/>
    <w:rsid w:val="00CC4397"/>
    <w:rsid w:val="00CC5F92"/>
    <w:rsid w:val="00CD2C49"/>
    <w:rsid w:val="00CD5688"/>
    <w:rsid w:val="00CD71C6"/>
    <w:rsid w:val="00CD7C0D"/>
    <w:rsid w:val="00CE01F3"/>
    <w:rsid w:val="00CE2E38"/>
    <w:rsid w:val="00CE3E86"/>
    <w:rsid w:val="00CE7EDF"/>
    <w:rsid w:val="00CF07FF"/>
    <w:rsid w:val="00CF15F6"/>
    <w:rsid w:val="00CF3CBD"/>
    <w:rsid w:val="00CF5CD7"/>
    <w:rsid w:val="00D01006"/>
    <w:rsid w:val="00D02433"/>
    <w:rsid w:val="00D042D0"/>
    <w:rsid w:val="00D13D87"/>
    <w:rsid w:val="00D15043"/>
    <w:rsid w:val="00D16B5B"/>
    <w:rsid w:val="00D16EEB"/>
    <w:rsid w:val="00D17146"/>
    <w:rsid w:val="00D2297F"/>
    <w:rsid w:val="00D2432E"/>
    <w:rsid w:val="00D25EE1"/>
    <w:rsid w:val="00D30B67"/>
    <w:rsid w:val="00D3181B"/>
    <w:rsid w:val="00D31868"/>
    <w:rsid w:val="00D348C3"/>
    <w:rsid w:val="00D36287"/>
    <w:rsid w:val="00D36CDF"/>
    <w:rsid w:val="00D4183B"/>
    <w:rsid w:val="00D43D9D"/>
    <w:rsid w:val="00D44EDF"/>
    <w:rsid w:val="00D47D83"/>
    <w:rsid w:val="00D50A68"/>
    <w:rsid w:val="00D51337"/>
    <w:rsid w:val="00D51AD0"/>
    <w:rsid w:val="00D546C7"/>
    <w:rsid w:val="00D568BF"/>
    <w:rsid w:val="00D6017C"/>
    <w:rsid w:val="00D60FE3"/>
    <w:rsid w:val="00D63CB5"/>
    <w:rsid w:val="00D665F6"/>
    <w:rsid w:val="00D67775"/>
    <w:rsid w:val="00D74324"/>
    <w:rsid w:val="00D82E8D"/>
    <w:rsid w:val="00D8681D"/>
    <w:rsid w:val="00D93B83"/>
    <w:rsid w:val="00D965EB"/>
    <w:rsid w:val="00D977C2"/>
    <w:rsid w:val="00DA1918"/>
    <w:rsid w:val="00DA3946"/>
    <w:rsid w:val="00DA7766"/>
    <w:rsid w:val="00DB0F77"/>
    <w:rsid w:val="00DB14DA"/>
    <w:rsid w:val="00DB3102"/>
    <w:rsid w:val="00DB3C31"/>
    <w:rsid w:val="00DB6A75"/>
    <w:rsid w:val="00DC16EB"/>
    <w:rsid w:val="00DC2C51"/>
    <w:rsid w:val="00DC3D08"/>
    <w:rsid w:val="00DD0FFC"/>
    <w:rsid w:val="00DD107C"/>
    <w:rsid w:val="00DD33CC"/>
    <w:rsid w:val="00DD3E79"/>
    <w:rsid w:val="00DD5604"/>
    <w:rsid w:val="00DE481D"/>
    <w:rsid w:val="00DE547E"/>
    <w:rsid w:val="00DE5F67"/>
    <w:rsid w:val="00DE6246"/>
    <w:rsid w:val="00DE7B67"/>
    <w:rsid w:val="00DF0ED6"/>
    <w:rsid w:val="00DF39D5"/>
    <w:rsid w:val="00DF3AAA"/>
    <w:rsid w:val="00DF56FC"/>
    <w:rsid w:val="00DF7915"/>
    <w:rsid w:val="00E015C3"/>
    <w:rsid w:val="00E037FE"/>
    <w:rsid w:val="00E03BAA"/>
    <w:rsid w:val="00E06499"/>
    <w:rsid w:val="00E064A5"/>
    <w:rsid w:val="00E1046B"/>
    <w:rsid w:val="00E10F7C"/>
    <w:rsid w:val="00E169D1"/>
    <w:rsid w:val="00E2080F"/>
    <w:rsid w:val="00E303B1"/>
    <w:rsid w:val="00E32D10"/>
    <w:rsid w:val="00E34267"/>
    <w:rsid w:val="00E35189"/>
    <w:rsid w:val="00E359CB"/>
    <w:rsid w:val="00E35E74"/>
    <w:rsid w:val="00E40712"/>
    <w:rsid w:val="00E41AD2"/>
    <w:rsid w:val="00E41C2C"/>
    <w:rsid w:val="00E41E8A"/>
    <w:rsid w:val="00E424F7"/>
    <w:rsid w:val="00E43D01"/>
    <w:rsid w:val="00E43D12"/>
    <w:rsid w:val="00E4677C"/>
    <w:rsid w:val="00E46D28"/>
    <w:rsid w:val="00E54822"/>
    <w:rsid w:val="00E56F13"/>
    <w:rsid w:val="00E5714B"/>
    <w:rsid w:val="00E6088E"/>
    <w:rsid w:val="00E60F93"/>
    <w:rsid w:val="00E6134B"/>
    <w:rsid w:val="00E66295"/>
    <w:rsid w:val="00E708AF"/>
    <w:rsid w:val="00E73099"/>
    <w:rsid w:val="00E75761"/>
    <w:rsid w:val="00E82FAF"/>
    <w:rsid w:val="00E84815"/>
    <w:rsid w:val="00E848A6"/>
    <w:rsid w:val="00E863B4"/>
    <w:rsid w:val="00E87590"/>
    <w:rsid w:val="00E87A75"/>
    <w:rsid w:val="00E90987"/>
    <w:rsid w:val="00E96F3F"/>
    <w:rsid w:val="00EA23B4"/>
    <w:rsid w:val="00EA3546"/>
    <w:rsid w:val="00EA37C1"/>
    <w:rsid w:val="00EB2957"/>
    <w:rsid w:val="00EB5FBF"/>
    <w:rsid w:val="00EC00B7"/>
    <w:rsid w:val="00EC52EF"/>
    <w:rsid w:val="00EC7DF1"/>
    <w:rsid w:val="00ED5494"/>
    <w:rsid w:val="00ED622E"/>
    <w:rsid w:val="00ED737C"/>
    <w:rsid w:val="00EE1094"/>
    <w:rsid w:val="00EE1566"/>
    <w:rsid w:val="00EE1CB3"/>
    <w:rsid w:val="00EE204C"/>
    <w:rsid w:val="00EE78DB"/>
    <w:rsid w:val="00EE7B39"/>
    <w:rsid w:val="00EF1505"/>
    <w:rsid w:val="00EF22B0"/>
    <w:rsid w:val="00EF2D54"/>
    <w:rsid w:val="00EF44C8"/>
    <w:rsid w:val="00EF4A1E"/>
    <w:rsid w:val="00EF5056"/>
    <w:rsid w:val="00EF5062"/>
    <w:rsid w:val="00EF639A"/>
    <w:rsid w:val="00EF6780"/>
    <w:rsid w:val="00F01EE4"/>
    <w:rsid w:val="00F027C4"/>
    <w:rsid w:val="00F02A74"/>
    <w:rsid w:val="00F03072"/>
    <w:rsid w:val="00F043DE"/>
    <w:rsid w:val="00F05D96"/>
    <w:rsid w:val="00F1028B"/>
    <w:rsid w:val="00F15336"/>
    <w:rsid w:val="00F15516"/>
    <w:rsid w:val="00F16CB5"/>
    <w:rsid w:val="00F242B1"/>
    <w:rsid w:val="00F244E9"/>
    <w:rsid w:val="00F3135B"/>
    <w:rsid w:val="00F34F39"/>
    <w:rsid w:val="00F36C10"/>
    <w:rsid w:val="00F40B7D"/>
    <w:rsid w:val="00F40F43"/>
    <w:rsid w:val="00F42B3B"/>
    <w:rsid w:val="00F44F96"/>
    <w:rsid w:val="00F47ADB"/>
    <w:rsid w:val="00F50472"/>
    <w:rsid w:val="00F506F6"/>
    <w:rsid w:val="00F538F4"/>
    <w:rsid w:val="00F544C5"/>
    <w:rsid w:val="00F60D92"/>
    <w:rsid w:val="00F64707"/>
    <w:rsid w:val="00F672C0"/>
    <w:rsid w:val="00F70E87"/>
    <w:rsid w:val="00F72642"/>
    <w:rsid w:val="00F732DF"/>
    <w:rsid w:val="00F76B4C"/>
    <w:rsid w:val="00F80175"/>
    <w:rsid w:val="00F8063A"/>
    <w:rsid w:val="00F8357A"/>
    <w:rsid w:val="00F85F8F"/>
    <w:rsid w:val="00F906AC"/>
    <w:rsid w:val="00F92E1A"/>
    <w:rsid w:val="00F93364"/>
    <w:rsid w:val="00F93E0C"/>
    <w:rsid w:val="00F95C8B"/>
    <w:rsid w:val="00F95C8D"/>
    <w:rsid w:val="00FA2AF2"/>
    <w:rsid w:val="00FA525B"/>
    <w:rsid w:val="00FB0533"/>
    <w:rsid w:val="00FB1E4A"/>
    <w:rsid w:val="00FB2A86"/>
    <w:rsid w:val="00FB337F"/>
    <w:rsid w:val="00FC008B"/>
    <w:rsid w:val="00FC0D4D"/>
    <w:rsid w:val="00FC22ED"/>
    <w:rsid w:val="00FC55AA"/>
    <w:rsid w:val="00FC7E1C"/>
    <w:rsid w:val="00FD0669"/>
    <w:rsid w:val="00FD0E49"/>
    <w:rsid w:val="00FD2685"/>
    <w:rsid w:val="00FD286A"/>
    <w:rsid w:val="00FD30F8"/>
    <w:rsid w:val="00FD5CD6"/>
    <w:rsid w:val="00FE20C1"/>
    <w:rsid w:val="00FE2210"/>
    <w:rsid w:val="00FE2936"/>
    <w:rsid w:val="00FE3A6D"/>
    <w:rsid w:val="00FE3E2A"/>
    <w:rsid w:val="00FE77CD"/>
    <w:rsid w:val="00FF0A69"/>
    <w:rsid w:val="00FF0D3A"/>
    <w:rsid w:val="00FF11A0"/>
    <w:rsid w:val="00FF2206"/>
    <w:rsid w:val="00FF3E11"/>
    <w:rsid w:val="00FF7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CB9F"/>
  <w15:chartTrackingRefBased/>
  <w15:docId w15:val="{F76903AF-D32D-C040-B2D2-F7080AA0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color w:val="000000" w:themeColor="text1"/>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EE4"/>
  </w:style>
  <w:style w:type="paragraph" w:styleId="Heading1">
    <w:name w:val="heading 1"/>
    <w:basedOn w:val="Heading2"/>
    <w:next w:val="Normal"/>
    <w:link w:val="Heading1Char"/>
    <w:uiPriority w:val="9"/>
    <w:qFormat/>
    <w:rsid w:val="00FA525B"/>
    <w:pPr>
      <w:shd w:val="clear" w:color="auto" w:fill="1F4E79" w:themeFill="accent5" w:themeFillShade="80"/>
      <w:outlineLvl w:val="0"/>
    </w:pPr>
    <w:rPr>
      <w:color w:val="FFFFFF" w:themeColor="background1"/>
    </w:rPr>
  </w:style>
  <w:style w:type="paragraph" w:styleId="Heading2">
    <w:name w:val="heading 2"/>
    <w:basedOn w:val="Normal"/>
    <w:next w:val="Normal"/>
    <w:link w:val="Heading2Char"/>
    <w:uiPriority w:val="9"/>
    <w:unhideWhenUsed/>
    <w:qFormat/>
    <w:rsid w:val="00C50044"/>
    <w:pPr>
      <w:pBdr>
        <w:top w:val="single" w:sz="4" w:space="1" w:color="auto"/>
        <w:left w:val="single" w:sz="4" w:space="4" w:color="auto"/>
        <w:bottom w:val="single" w:sz="4" w:space="1" w:color="auto"/>
        <w:right w:val="single" w:sz="4" w:space="4" w:color="auto"/>
      </w:pBdr>
      <w:spacing w:line="276" w:lineRule="auto"/>
      <w:outlineLvl w:val="1"/>
    </w:pPr>
    <w:rPr>
      <w:rFonts w:ascii="Calibri" w:hAnsi="Calibri" w:cs="Calibri"/>
      <w:b/>
    </w:rPr>
  </w:style>
  <w:style w:type="paragraph" w:styleId="Heading3">
    <w:name w:val="heading 3"/>
    <w:basedOn w:val="Normal"/>
    <w:next w:val="Normal"/>
    <w:link w:val="Heading3Char"/>
    <w:uiPriority w:val="1"/>
    <w:unhideWhenUsed/>
    <w:qFormat/>
    <w:rsid w:val="008558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unhideWhenUsed/>
    <w:qFormat/>
    <w:rsid w:val="00ED73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ED737C"/>
    <w:pPr>
      <w:widowControl w:val="0"/>
      <w:autoSpaceDE w:val="0"/>
      <w:autoSpaceDN w:val="0"/>
      <w:adjustRightInd w:val="0"/>
      <w:ind w:left="695"/>
      <w:outlineLvl w:val="4"/>
    </w:pPr>
    <w:rPr>
      <w:rFonts w:ascii="Calibri" w:eastAsiaTheme="minorEastAsia" w:hAnsi="Calibri" w:cs="Calibr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AA"/>
    <w:pPr>
      <w:tabs>
        <w:tab w:val="center" w:pos="4680"/>
        <w:tab w:val="right" w:pos="9360"/>
      </w:tabs>
    </w:pPr>
  </w:style>
  <w:style w:type="character" w:customStyle="1" w:styleId="HeaderChar">
    <w:name w:val="Header Char"/>
    <w:basedOn w:val="DefaultParagraphFont"/>
    <w:link w:val="Header"/>
    <w:uiPriority w:val="99"/>
    <w:rsid w:val="00E03BAA"/>
  </w:style>
  <w:style w:type="paragraph" w:styleId="Footer">
    <w:name w:val="footer"/>
    <w:basedOn w:val="Normal"/>
    <w:link w:val="FooterChar"/>
    <w:uiPriority w:val="99"/>
    <w:unhideWhenUsed/>
    <w:rsid w:val="00E03BAA"/>
    <w:pPr>
      <w:tabs>
        <w:tab w:val="center" w:pos="4680"/>
        <w:tab w:val="right" w:pos="9360"/>
      </w:tabs>
    </w:pPr>
  </w:style>
  <w:style w:type="character" w:customStyle="1" w:styleId="FooterChar">
    <w:name w:val="Footer Char"/>
    <w:basedOn w:val="DefaultParagraphFont"/>
    <w:link w:val="Footer"/>
    <w:uiPriority w:val="99"/>
    <w:rsid w:val="00E03BAA"/>
  </w:style>
  <w:style w:type="paragraph" w:styleId="ListParagraph">
    <w:name w:val="List Paragraph"/>
    <w:basedOn w:val="Normal"/>
    <w:uiPriority w:val="34"/>
    <w:qFormat/>
    <w:rsid w:val="0038607F"/>
    <w:pPr>
      <w:ind w:left="720"/>
      <w:contextualSpacing/>
    </w:pPr>
    <w:rPr>
      <w:rFonts w:asciiTheme="minorHAnsi" w:hAnsiTheme="minorHAnsi"/>
      <w:color w:val="auto"/>
    </w:rPr>
  </w:style>
  <w:style w:type="table" w:styleId="TableGrid">
    <w:name w:val="Table Grid"/>
    <w:basedOn w:val="TableNormal"/>
    <w:uiPriority w:val="39"/>
    <w:rsid w:val="00E8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50044"/>
    <w:rPr>
      <w:rFonts w:ascii="Calibri" w:hAnsi="Calibri" w:cs="Calibri"/>
      <w:b/>
    </w:rPr>
  </w:style>
  <w:style w:type="character" w:customStyle="1" w:styleId="Heading1Char">
    <w:name w:val="Heading 1 Char"/>
    <w:basedOn w:val="DefaultParagraphFont"/>
    <w:link w:val="Heading1"/>
    <w:rsid w:val="00FA525B"/>
    <w:rPr>
      <w:rFonts w:asciiTheme="majorHAnsi" w:eastAsiaTheme="majorEastAsia" w:hAnsiTheme="majorHAnsi" w:cstheme="majorBidi"/>
      <w:color w:val="FFFFFF" w:themeColor="background1"/>
      <w:sz w:val="26"/>
      <w:szCs w:val="26"/>
      <w:shd w:val="clear" w:color="auto" w:fill="1F4E79" w:themeFill="accent5" w:themeFillShade="80"/>
    </w:rPr>
  </w:style>
  <w:style w:type="paragraph" w:styleId="TOCHeading">
    <w:name w:val="TOC Heading"/>
    <w:basedOn w:val="Heading1"/>
    <w:next w:val="Normal"/>
    <w:uiPriority w:val="39"/>
    <w:unhideWhenUsed/>
    <w:qFormat/>
    <w:rsid w:val="001801F0"/>
    <w:pPr>
      <w:shd w:val="clear" w:color="auto" w:fill="auto"/>
      <w:spacing w:before="480"/>
      <w:outlineLvl w:val="9"/>
    </w:pPr>
    <w:rPr>
      <w:bCs/>
      <w:color w:val="2F5496" w:themeColor="accent1" w:themeShade="BF"/>
      <w:sz w:val="28"/>
      <w:szCs w:val="28"/>
    </w:rPr>
  </w:style>
  <w:style w:type="paragraph" w:styleId="TOC1">
    <w:name w:val="toc 1"/>
    <w:basedOn w:val="Normal"/>
    <w:next w:val="Normal"/>
    <w:autoRedefine/>
    <w:uiPriority w:val="39"/>
    <w:unhideWhenUsed/>
    <w:rsid w:val="001801F0"/>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1801F0"/>
    <w:rPr>
      <w:rFonts w:asciiTheme="minorHAnsi" w:hAnsiTheme="minorHAnsi" w:cstheme="minorHAnsi"/>
      <w:b/>
      <w:bCs/>
      <w:smallCaps/>
      <w:sz w:val="22"/>
      <w:szCs w:val="22"/>
    </w:rPr>
  </w:style>
  <w:style w:type="character" w:styleId="Hyperlink">
    <w:name w:val="Hyperlink"/>
    <w:basedOn w:val="DefaultParagraphFont"/>
    <w:uiPriority w:val="99"/>
    <w:unhideWhenUsed/>
    <w:rsid w:val="001801F0"/>
    <w:rPr>
      <w:color w:val="0563C1" w:themeColor="hyperlink"/>
      <w:u w:val="single"/>
    </w:rPr>
  </w:style>
  <w:style w:type="paragraph" w:styleId="TOC3">
    <w:name w:val="toc 3"/>
    <w:basedOn w:val="Normal"/>
    <w:next w:val="Normal"/>
    <w:autoRedefine/>
    <w:uiPriority w:val="39"/>
    <w:unhideWhenUsed/>
    <w:rsid w:val="001801F0"/>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1801F0"/>
    <w:rPr>
      <w:rFonts w:asciiTheme="minorHAnsi" w:hAnsiTheme="minorHAnsi" w:cstheme="minorHAnsi"/>
      <w:sz w:val="22"/>
      <w:szCs w:val="22"/>
    </w:rPr>
  </w:style>
  <w:style w:type="paragraph" w:styleId="TOC5">
    <w:name w:val="toc 5"/>
    <w:basedOn w:val="Normal"/>
    <w:next w:val="Normal"/>
    <w:autoRedefine/>
    <w:uiPriority w:val="39"/>
    <w:semiHidden/>
    <w:unhideWhenUsed/>
    <w:rsid w:val="001801F0"/>
    <w:rPr>
      <w:rFonts w:asciiTheme="minorHAnsi" w:hAnsiTheme="minorHAnsi" w:cstheme="minorHAnsi"/>
      <w:sz w:val="22"/>
      <w:szCs w:val="22"/>
    </w:rPr>
  </w:style>
  <w:style w:type="paragraph" w:styleId="TOC6">
    <w:name w:val="toc 6"/>
    <w:basedOn w:val="Normal"/>
    <w:next w:val="Normal"/>
    <w:autoRedefine/>
    <w:uiPriority w:val="39"/>
    <w:semiHidden/>
    <w:unhideWhenUsed/>
    <w:rsid w:val="001801F0"/>
    <w:rPr>
      <w:rFonts w:asciiTheme="minorHAnsi" w:hAnsiTheme="minorHAnsi" w:cstheme="minorHAnsi"/>
      <w:sz w:val="22"/>
      <w:szCs w:val="22"/>
    </w:rPr>
  </w:style>
  <w:style w:type="paragraph" w:styleId="TOC7">
    <w:name w:val="toc 7"/>
    <w:basedOn w:val="Normal"/>
    <w:next w:val="Normal"/>
    <w:autoRedefine/>
    <w:uiPriority w:val="39"/>
    <w:semiHidden/>
    <w:unhideWhenUsed/>
    <w:rsid w:val="001801F0"/>
    <w:rPr>
      <w:rFonts w:asciiTheme="minorHAnsi" w:hAnsiTheme="minorHAnsi" w:cstheme="minorHAnsi"/>
      <w:sz w:val="22"/>
      <w:szCs w:val="22"/>
    </w:rPr>
  </w:style>
  <w:style w:type="paragraph" w:styleId="TOC8">
    <w:name w:val="toc 8"/>
    <w:basedOn w:val="Normal"/>
    <w:next w:val="Normal"/>
    <w:autoRedefine/>
    <w:uiPriority w:val="39"/>
    <w:semiHidden/>
    <w:unhideWhenUsed/>
    <w:rsid w:val="001801F0"/>
    <w:rPr>
      <w:rFonts w:asciiTheme="minorHAnsi" w:hAnsiTheme="minorHAnsi" w:cstheme="minorHAnsi"/>
      <w:sz w:val="22"/>
      <w:szCs w:val="22"/>
    </w:rPr>
  </w:style>
  <w:style w:type="paragraph" w:styleId="TOC9">
    <w:name w:val="toc 9"/>
    <w:basedOn w:val="Normal"/>
    <w:next w:val="Normal"/>
    <w:autoRedefine/>
    <w:uiPriority w:val="39"/>
    <w:semiHidden/>
    <w:unhideWhenUsed/>
    <w:rsid w:val="001801F0"/>
    <w:rPr>
      <w:rFonts w:asciiTheme="minorHAnsi" w:hAnsiTheme="minorHAnsi" w:cstheme="minorHAnsi"/>
      <w:sz w:val="22"/>
      <w:szCs w:val="22"/>
    </w:rPr>
  </w:style>
  <w:style w:type="character" w:customStyle="1" w:styleId="Heading3Char">
    <w:name w:val="Heading 3 Char"/>
    <w:basedOn w:val="DefaultParagraphFont"/>
    <w:link w:val="Heading3"/>
    <w:uiPriority w:val="9"/>
    <w:rsid w:val="0085587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22381F"/>
    <w:rPr>
      <w:sz w:val="16"/>
      <w:szCs w:val="16"/>
    </w:rPr>
  </w:style>
  <w:style w:type="paragraph" w:styleId="CommentText">
    <w:name w:val="annotation text"/>
    <w:basedOn w:val="Normal"/>
    <w:link w:val="CommentTextChar"/>
    <w:uiPriority w:val="99"/>
    <w:unhideWhenUsed/>
    <w:rsid w:val="0022381F"/>
    <w:rPr>
      <w:sz w:val="20"/>
      <w:szCs w:val="20"/>
    </w:rPr>
  </w:style>
  <w:style w:type="character" w:customStyle="1" w:styleId="CommentTextChar">
    <w:name w:val="Comment Text Char"/>
    <w:basedOn w:val="DefaultParagraphFont"/>
    <w:link w:val="CommentText"/>
    <w:uiPriority w:val="99"/>
    <w:rsid w:val="0022381F"/>
    <w:rPr>
      <w:sz w:val="20"/>
      <w:szCs w:val="20"/>
    </w:rPr>
  </w:style>
  <w:style w:type="paragraph" w:styleId="CommentSubject">
    <w:name w:val="annotation subject"/>
    <w:basedOn w:val="CommentText"/>
    <w:next w:val="CommentText"/>
    <w:link w:val="CommentSubjectChar"/>
    <w:uiPriority w:val="99"/>
    <w:semiHidden/>
    <w:unhideWhenUsed/>
    <w:rsid w:val="0022381F"/>
    <w:rPr>
      <w:b/>
      <w:bCs/>
    </w:rPr>
  </w:style>
  <w:style w:type="character" w:customStyle="1" w:styleId="CommentSubjectChar">
    <w:name w:val="Comment Subject Char"/>
    <w:basedOn w:val="CommentTextChar"/>
    <w:link w:val="CommentSubject"/>
    <w:uiPriority w:val="99"/>
    <w:semiHidden/>
    <w:rsid w:val="0022381F"/>
    <w:rPr>
      <w:b/>
      <w:bCs/>
      <w:sz w:val="20"/>
      <w:szCs w:val="20"/>
    </w:rPr>
  </w:style>
  <w:style w:type="paragraph" w:styleId="BalloonText">
    <w:name w:val="Balloon Text"/>
    <w:basedOn w:val="Normal"/>
    <w:link w:val="BalloonTextChar"/>
    <w:uiPriority w:val="99"/>
    <w:semiHidden/>
    <w:unhideWhenUsed/>
    <w:rsid w:val="002238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81F"/>
    <w:rPr>
      <w:rFonts w:ascii="Times New Roman" w:hAnsi="Times New Roman" w:cs="Times New Roman"/>
      <w:sz w:val="18"/>
      <w:szCs w:val="18"/>
    </w:rPr>
  </w:style>
  <w:style w:type="character" w:customStyle="1" w:styleId="UnresolvedMention1">
    <w:name w:val="Unresolved Mention1"/>
    <w:basedOn w:val="DefaultParagraphFont"/>
    <w:uiPriority w:val="99"/>
    <w:rsid w:val="0029530E"/>
    <w:rPr>
      <w:color w:val="605E5C"/>
      <w:shd w:val="clear" w:color="auto" w:fill="E1DFDD"/>
    </w:rPr>
  </w:style>
  <w:style w:type="character" w:styleId="PageNumber">
    <w:name w:val="page number"/>
    <w:basedOn w:val="DefaultParagraphFont"/>
    <w:uiPriority w:val="99"/>
    <w:semiHidden/>
    <w:unhideWhenUsed/>
    <w:rsid w:val="004B1D20"/>
  </w:style>
  <w:style w:type="character" w:customStyle="1" w:styleId="Heading4Char">
    <w:name w:val="Heading 4 Char"/>
    <w:basedOn w:val="DefaultParagraphFont"/>
    <w:link w:val="Heading4"/>
    <w:uiPriority w:val="9"/>
    <w:rsid w:val="00ED73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D737C"/>
    <w:rPr>
      <w:rFonts w:ascii="Calibri" w:eastAsiaTheme="minorEastAsia" w:hAnsi="Calibri" w:cs="Calibri"/>
      <w:b/>
      <w:bCs/>
      <w:color w:val="auto"/>
      <w:sz w:val="22"/>
      <w:szCs w:val="22"/>
    </w:rPr>
  </w:style>
  <w:style w:type="paragraph" w:customStyle="1" w:styleId="alert">
    <w:name w:val="alert"/>
    <w:basedOn w:val="Normal"/>
    <w:uiPriority w:val="99"/>
    <w:rsid w:val="00ED737C"/>
    <w:pPr>
      <w:spacing w:before="100" w:beforeAutospacing="1" w:after="100" w:afterAutospacing="1"/>
    </w:pPr>
    <w:rPr>
      <w:rFonts w:ascii="Times New Roman" w:eastAsia="Calibri" w:hAnsi="Times New Roman" w:cs="Times New Roman"/>
      <w:color w:val="auto"/>
    </w:rPr>
  </w:style>
  <w:style w:type="paragraph" w:customStyle="1" w:styleId="Default">
    <w:name w:val="Default"/>
    <w:rsid w:val="00ED737C"/>
    <w:pPr>
      <w:autoSpaceDE w:val="0"/>
      <w:autoSpaceDN w:val="0"/>
      <w:adjustRightInd w:val="0"/>
    </w:pPr>
    <w:rPr>
      <w:rFonts w:ascii="Calibri" w:hAnsi="Calibri" w:cs="Calibri"/>
      <w:color w:val="000000"/>
    </w:rPr>
  </w:style>
  <w:style w:type="character" w:customStyle="1" w:styleId="st3">
    <w:name w:val="st3"/>
    <w:basedOn w:val="DefaultParagraphFont"/>
    <w:rsid w:val="00ED737C"/>
  </w:style>
  <w:style w:type="paragraph" w:styleId="Revision">
    <w:name w:val="Revision"/>
    <w:hidden/>
    <w:uiPriority w:val="99"/>
    <w:semiHidden/>
    <w:rsid w:val="00ED737C"/>
    <w:rPr>
      <w:rFonts w:asciiTheme="minorHAnsi" w:hAnsiTheme="minorHAnsi"/>
      <w:color w:val="auto"/>
    </w:rPr>
  </w:style>
  <w:style w:type="paragraph" w:styleId="BodyText">
    <w:name w:val="Body Text"/>
    <w:basedOn w:val="Normal"/>
    <w:link w:val="BodyTextChar"/>
    <w:uiPriority w:val="1"/>
    <w:qFormat/>
    <w:rsid w:val="00ED737C"/>
    <w:pPr>
      <w:widowControl w:val="0"/>
      <w:autoSpaceDE w:val="0"/>
      <w:autoSpaceDN w:val="0"/>
      <w:adjustRightInd w:val="0"/>
      <w:ind w:left="1373"/>
    </w:pPr>
    <w:rPr>
      <w:rFonts w:ascii="Calibri" w:eastAsiaTheme="minorEastAsia" w:hAnsi="Calibri" w:cs="Calibri"/>
      <w:color w:val="auto"/>
      <w:sz w:val="22"/>
      <w:szCs w:val="22"/>
    </w:rPr>
  </w:style>
  <w:style w:type="character" w:customStyle="1" w:styleId="BodyTextChar">
    <w:name w:val="Body Text Char"/>
    <w:basedOn w:val="DefaultParagraphFont"/>
    <w:link w:val="BodyText"/>
    <w:uiPriority w:val="99"/>
    <w:rsid w:val="00ED737C"/>
    <w:rPr>
      <w:rFonts w:ascii="Calibri" w:eastAsiaTheme="minorEastAsia" w:hAnsi="Calibri" w:cs="Calibri"/>
      <w:color w:val="auto"/>
      <w:sz w:val="22"/>
      <w:szCs w:val="22"/>
    </w:rPr>
  </w:style>
  <w:style w:type="paragraph" w:customStyle="1" w:styleId="TableParagraph">
    <w:name w:val="Table Paragraph"/>
    <w:basedOn w:val="Normal"/>
    <w:uiPriority w:val="1"/>
    <w:qFormat/>
    <w:rsid w:val="00ED737C"/>
    <w:pPr>
      <w:widowControl w:val="0"/>
      <w:autoSpaceDE w:val="0"/>
      <w:autoSpaceDN w:val="0"/>
      <w:adjustRightInd w:val="0"/>
    </w:pPr>
    <w:rPr>
      <w:rFonts w:ascii="Times New Roman" w:eastAsiaTheme="minorEastAsia" w:hAnsi="Times New Roman" w:cs="Times New Roman"/>
      <w:color w:val="auto"/>
    </w:rPr>
  </w:style>
  <w:style w:type="paragraph" w:styleId="FootnoteText">
    <w:name w:val="footnote text"/>
    <w:basedOn w:val="Normal"/>
    <w:link w:val="FootnoteTextChar"/>
    <w:uiPriority w:val="99"/>
    <w:semiHidden/>
    <w:unhideWhenUsed/>
    <w:rsid w:val="009A0400"/>
    <w:rPr>
      <w:sz w:val="20"/>
      <w:szCs w:val="20"/>
    </w:rPr>
  </w:style>
  <w:style w:type="character" w:customStyle="1" w:styleId="FootnoteTextChar">
    <w:name w:val="Footnote Text Char"/>
    <w:basedOn w:val="DefaultParagraphFont"/>
    <w:link w:val="FootnoteText"/>
    <w:uiPriority w:val="99"/>
    <w:semiHidden/>
    <w:rsid w:val="009A0400"/>
    <w:rPr>
      <w:sz w:val="20"/>
      <w:szCs w:val="20"/>
    </w:rPr>
  </w:style>
  <w:style w:type="character" w:styleId="FootnoteReference">
    <w:name w:val="footnote reference"/>
    <w:basedOn w:val="DefaultParagraphFont"/>
    <w:uiPriority w:val="99"/>
    <w:semiHidden/>
    <w:unhideWhenUsed/>
    <w:rsid w:val="009A0400"/>
    <w:rPr>
      <w:vertAlign w:val="superscript"/>
    </w:rPr>
  </w:style>
  <w:style w:type="paragraph" w:styleId="NormalWeb">
    <w:name w:val="Normal (Web)"/>
    <w:basedOn w:val="Normal"/>
    <w:uiPriority w:val="99"/>
    <w:semiHidden/>
    <w:unhideWhenUsed/>
    <w:rsid w:val="0003791E"/>
    <w:pPr>
      <w:spacing w:before="100" w:beforeAutospacing="1" w:after="100" w:afterAutospacing="1"/>
    </w:pPr>
    <w:rPr>
      <w:rFonts w:ascii="Times New Roman" w:eastAsia="Times New Roman" w:hAnsi="Times New Roman" w:cs="Times New Roman"/>
      <w:color w:val="auto"/>
    </w:rPr>
  </w:style>
  <w:style w:type="paragraph" w:styleId="Title">
    <w:name w:val="Title"/>
    <w:basedOn w:val="Normal"/>
    <w:next w:val="Normal"/>
    <w:link w:val="TitleChar"/>
    <w:uiPriority w:val="10"/>
    <w:qFormat/>
    <w:rsid w:val="0012167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16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7FED"/>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A7FED"/>
    <w:rPr>
      <w:rFonts w:asciiTheme="minorHAnsi" w:eastAsiaTheme="minorEastAsia" w:hAnsiTheme="minorHAnsi"/>
      <w:color w:val="5A5A5A" w:themeColor="text1" w:themeTint="A5"/>
      <w:spacing w:val="15"/>
      <w:sz w:val="22"/>
      <w:szCs w:val="22"/>
    </w:rPr>
  </w:style>
  <w:style w:type="table" w:customStyle="1" w:styleId="TableGrid0">
    <w:name w:val="TableGrid"/>
    <w:rsid w:val="00695870"/>
    <w:rPr>
      <w:rFonts w:asciiTheme="minorHAnsi" w:eastAsiaTheme="minorEastAsia" w:hAnsiTheme="minorHAnsi"/>
      <w:color w:val="auto"/>
      <w:sz w:val="22"/>
      <w:szCs w:val="22"/>
    </w:rPr>
    <w:tblPr>
      <w:tblCellMar>
        <w:top w:w="0" w:type="dxa"/>
        <w:left w:w="0" w:type="dxa"/>
        <w:bottom w:w="0" w:type="dxa"/>
        <w:right w:w="0" w:type="dxa"/>
      </w:tblCellMar>
    </w:tblPr>
  </w:style>
  <w:style w:type="paragraph" w:styleId="NoSpacing">
    <w:name w:val="No Spacing"/>
    <w:uiPriority w:val="1"/>
    <w:qFormat/>
    <w:rsid w:val="005725CC"/>
    <w:rPr>
      <w:rFonts w:asciiTheme="minorHAnsi" w:hAnsiTheme="minorHAnsi"/>
      <w:color w:val="auto"/>
      <w:sz w:val="22"/>
      <w:szCs w:val="22"/>
    </w:rPr>
  </w:style>
  <w:style w:type="table" w:customStyle="1" w:styleId="TableGrid1">
    <w:name w:val="Table Grid1"/>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2380"/>
    <w:rPr>
      <w:color w:val="605E5C"/>
      <w:shd w:val="clear" w:color="auto" w:fill="E1DFDD"/>
    </w:rPr>
  </w:style>
  <w:style w:type="table" w:styleId="GridTable4-Accent5">
    <w:name w:val="Grid Table 4 Accent 5"/>
    <w:basedOn w:val="TableNormal"/>
    <w:uiPriority w:val="49"/>
    <w:rsid w:val="00046DA0"/>
    <w:rPr>
      <w:rFonts w:asciiTheme="minorHAnsi" w:hAnsiTheme="minorHAnsi"/>
      <w:color w:val="auto"/>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554">
      <w:bodyDiv w:val="1"/>
      <w:marLeft w:val="0"/>
      <w:marRight w:val="0"/>
      <w:marTop w:val="0"/>
      <w:marBottom w:val="0"/>
      <w:divBdr>
        <w:top w:val="none" w:sz="0" w:space="0" w:color="auto"/>
        <w:left w:val="none" w:sz="0" w:space="0" w:color="auto"/>
        <w:bottom w:val="none" w:sz="0" w:space="0" w:color="auto"/>
        <w:right w:val="none" w:sz="0" w:space="0" w:color="auto"/>
      </w:divBdr>
    </w:div>
    <w:div w:id="42367689">
      <w:bodyDiv w:val="1"/>
      <w:marLeft w:val="0"/>
      <w:marRight w:val="0"/>
      <w:marTop w:val="0"/>
      <w:marBottom w:val="0"/>
      <w:divBdr>
        <w:top w:val="none" w:sz="0" w:space="0" w:color="auto"/>
        <w:left w:val="none" w:sz="0" w:space="0" w:color="auto"/>
        <w:bottom w:val="none" w:sz="0" w:space="0" w:color="auto"/>
        <w:right w:val="none" w:sz="0" w:space="0" w:color="auto"/>
      </w:divBdr>
    </w:div>
    <w:div w:id="51390186">
      <w:bodyDiv w:val="1"/>
      <w:marLeft w:val="0"/>
      <w:marRight w:val="0"/>
      <w:marTop w:val="0"/>
      <w:marBottom w:val="0"/>
      <w:divBdr>
        <w:top w:val="none" w:sz="0" w:space="0" w:color="auto"/>
        <w:left w:val="none" w:sz="0" w:space="0" w:color="auto"/>
        <w:bottom w:val="none" w:sz="0" w:space="0" w:color="auto"/>
        <w:right w:val="none" w:sz="0" w:space="0" w:color="auto"/>
      </w:divBdr>
    </w:div>
    <w:div w:id="53549722">
      <w:bodyDiv w:val="1"/>
      <w:marLeft w:val="0"/>
      <w:marRight w:val="0"/>
      <w:marTop w:val="0"/>
      <w:marBottom w:val="0"/>
      <w:divBdr>
        <w:top w:val="none" w:sz="0" w:space="0" w:color="auto"/>
        <w:left w:val="none" w:sz="0" w:space="0" w:color="auto"/>
        <w:bottom w:val="none" w:sz="0" w:space="0" w:color="auto"/>
        <w:right w:val="none" w:sz="0" w:space="0" w:color="auto"/>
      </w:divBdr>
    </w:div>
    <w:div w:id="67459651">
      <w:bodyDiv w:val="1"/>
      <w:marLeft w:val="0"/>
      <w:marRight w:val="0"/>
      <w:marTop w:val="0"/>
      <w:marBottom w:val="0"/>
      <w:divBdr>
        <w:top w:val="none" w:sz="0" w:space="0" w:color="auto"/>
        <w:left w:val="none" w:sz="0" w:space="0" w:color="auto"/>
        <w:bottom w:val="none" w:sz="0" w:space="0" w:color="auto"/>
        <w:right w:val="none" w:sz="0" w:space="0" w:color="auto"/>
      </w:divBdr>
    </w:div>
    <w:div w:id="76175000">
      <w:bodyDiv w:val="1"/>
      <w:marLeft w:val="0"/>
      <w:marRight w:val="0"/>
      <w:marTop w:val="0"/>
      <w:marBottom w:val="0"/>
      <w:divBdr>
        <w:top w:val="none" w:sz="0" w:space="0" w:color="auto"/>
        <w:left w:val="none" w:sz="0" w:space="0" w:color="auto"/>
        <w:bottom w:val="none" w:sz="0" w:space="0" w:color="auto"/>
        <w:right w:val="none" w:sz="0" w:space="0" w:color="auto"/>
      </w:divBdr>
    </w:div>
    <w:div w:id="106239020">
      <w:bodyDiv w:val="1"/>
      <w:marLeft w:val="0"/>
      <w:marRight w:val="0"/>
      <w:marTop w:val="0"/>
      <w:marBottom w:val="0"/>
      <w:divBdr>
        <w:top w:val="none" w:sz="0" w:space="0" w:color="auto"/>
        <w:left w:val="none" w:sz="0" w:space="0" w:color="auto"/>
        <w:bottom w:val="none" w:sz="0" w:space="0" w:color="auto"/>
        <w:right w:val="none" w:sz="0" w:space="0" w:color="auto"/>
      </w:divBdr>
    </w:div>
    <w:div w:id="157770582">
      <w:bodyDiv w:val="1"/>
      <w:marLeft w:val="0"/>
      <w:marRight w:val="0"/>
      <w:marTop w:val="0"/>
      <w:marBottom w:val="0"/>
      <w:divBdr>
        <w:top w:val="none" w:sz="0" w:space="0" w:color="auto"/>
        <w:left w:val="none" w:sz="0" w:space="0" w:color="auto"/>
        <w:bottom w:val="none" w:sz="0" w:space="0" w:color="auto"/>
        <w:right w:val="none" w:sz="0" w:space="0" w:color="auto"/>
      </w:divBdr>
    </w:div>
    <w:div w:id="213741987">
      <w:bodyDiv w:val="1"/>
      <w:marLeft w:val="0"/>
      <w:marRight w:val="0"/>
      <w:marTop w:val="0"/>
      <w:marBottom w:val="0"/>
      <w:divBdr>
        <w:top w:val="none" w:sz="0" w:space="0" w:color="auto"/>
        <w:left w:val="none" w:sz="0" w:space="0" w:color="auto"/>
        <w:bottom w:val="none" w:sz="0" w:space="0" w:color="auto"/>
        <w:right w:val="none" w:sz="0" w:space="0" w:color="auto"/>
      </w:divBdr>
    </w:div>
    <w:div w:id="226260809">
      <w:bodyDiv w:val="1"/>
      <w:marLeft w:val="0"/>
      <w:marRight w:val="0"/>
      <w:marTop w:val="0"/>
      <w:marBottom w:val="0"/>
      <w:divBdr>
        <w:top w:val="none" w:sz="0" w:space="0" w:color="auto"/>
        <w:left w:val="none" w:sz="0" w:space="0" w:color="auto"/>
        <w:bottom w:val="none" w:sz="0" w:space="0" w:color="auto"/>
        <w:right w:val="none" w:sz="0" w:space="0" w:color="auto"/>
      </w:divBdr>
    </w:div>
    <w:div w:id="310645176">
      <w:bodyDiv w:val="1"/>
      <w:marLeft w:val="0"/>
      <w:marRight w:val="0"/>
      <w:marTop w:val="0"/>
      <w:marBottom w:val="0"/>
      <w:divBdr>
        <w:top w:val="none" w:sz="0" w:space="0" w:color="auto"/>
        <w:left w:val="none" w:sz="0" w:space="0" w:color="auto"/>
        <w:bottom w:val="none" w:sz="0" w:space="0" w:color="auto"/>
        <w:right w:val="none" w:sz="0" w:space="0" w:color="auto"/>
      </w:divBdr>
    </w:div>
    <w:div w:id="349262783">
      <w:bodyDiv w:val="1"/>
      <w:marLeft w:val="0"/>
      <w:marRight w:val="0"/>
      <w:marTop w:val="0"/>
      <w:marBottom w:val="0"/>
      <w:divBdr>
        <w:top w:val="none" w:sz="0" w:space="0" w:color="auto"/>
        <w:left w:val="none" w:sz="0" w:space="0" w:color="auto"/>
        <w:bottom w:val="none" w:sz="0" w:space="0" w:color="auto"/>
        <w:right w:val="none" w:sz="0" w:space="0" w:color="auto"/>
      </w:divBdr>
    </w:div>
    <w:div w:id="358970073">
      <w:bodyDiv w:val="1"/>
      <w:marLeft w:val="0"/>
      <w:marRight w:val="0"/>
      <w:marTop w:val="0"/>
      <w:marBottom w:val="0"/>
      <w:divBdr>
        <w:top w:val="none" w:sz="0" w:space="0" w:color="auto"/>
        <w:left w:val="none" w:sz="0" w:space="0" w:color="auto"/>
        <w:bottom w:val="none" w:sz="0" w:space="0" w:color="auto"/>
        <w:right w:val="none" w:sz="0" w:space="0" w:color="auto"/>
      </w:divBdr>
    </w:div>
    <w:div w:id="361368049">
      <w:bodyDiv w:val="1"/>
      <w:marLeft w:val="0"/>
      <w:marRight w:val="0"/>
      <w:marTop w:val="0"/>
      <w:marBottom w:val="0"/>
      <w:divBdr>
        <w:top w:val="none" w:sz="0" w:space="0" w:color="auto"/>
        <w:left w:val="none" w:sz="0" w:space="0" w:color="auto"/>
        <w:bottom w:val="none" w:sz="0" w:space="0" w:color="auto"/>
        <w:right w:val="none" w:sz="0" w:space="0" w:color="auto"/>
      </w:divBdr>
    </w:div>
    <w:div w:id="455683727">
      <w:bodyDiv w:val="1"/>
      <w:marLeft w:val="0"/>
      <w:marRight w:val="0"/>
      <w:marTop w:val="0"/>
      <w:marBottom w:val="0"/>
      <w:divBdr>
        <w:top w:val="none" w:sz="0" w:space="0" w:color="auto"/>
        <w:left w:val="none" w:sz="0" w:space="0" w:color="auto"/>
        <w:bottom w:val="none" w:sz="0" w:space="0" w:color="auto"/>
        <w:right w:val="none" w:sz="0" w:space="0" w:color="auto"/>
      </w:divBdr>
    </w:div>
    <w:div w:id="465927041">
      <w:bodyDiv w:val="1"/>
      <w:marLeft w:val="0"/>
      <w:marRight w:val="0"/>
      <w:marTop w:val="0"/>
      <w:marBottom w:val="0"/>
      <w:divBdr>
        <w:top w:val="none" w:sz="0" w:space="0" w:color="auto"/>
        <w:left w:val="none" w:sz="0" w:space="0" w:color="auto"/>
        <w:bottom w:val="none" w:sz="0" w:space="0" w:color="auto"/>
        <w:right w:val="none" w:sz="0" w:space="0" w:color="auto"/>
      </w:divBdr>
    </w:div>
    <w:div w:id="531654771">
      <w:bodyDiv w:val="1"/>
      <w:marLeft w:val="0"/>
      <w:marRight w:val="0"/>
      <w:marTop w:val="0"/>
      <w:marBottom w:val="0"/>
      <w:divBdr>
        <w:top w:val="none" w:sz="0" w:space="0" w:color="auto"/>
        <w:left w:val="none" w:sz="0" w:space="0" w:color="auto"/>
        <w:bottom w:val="none" w:sz="0" w:space="0" w:color="auto"/>
        <w:right w:val="none" w:sz="0" w:space="0" w:color="auto"/>
      </w:divBdr>
    </w:div>
    <w:div w:id="537621721">
      <w:bodyDiv w:val="1"/>
      <w:marLeft w:val="0"/>
      <w:marRight w:val="0"/>
      <w:marTop w:val="0"/>
      <w:marBottom w:val="0"/>
      <w:divBdr>
        <w:top w:val="none" w:sz="0" w:space="0" w:color="auto"/>
        <w:left w:val="none" w:sz="0" w:space="0" w:color="auto"/>
        <w:bottom w:val="none" w:sz="0" w:space="0" w:color="auto"/>
        <w:right w:val="none" w:sz="0" w:space="0" w:color="auto"/>
      </w:divBdr>
    </w:div>
    <w:div w:id="554854910">
      <w:bodyDiv w:val="1"/>
      <w:marLeft w:val="0"/>
      <w:marRight w:val="0"/>
      <w:marTop w:val="0"/>
      <w:marBottom w:val="0"/>
      <w:divBdr>
        <w:top w:val="none" w:sz="0" w:space="0" w:color="auto"/>
        <w:left w:val="none" w:sz="0" w:space="0" w:color="auto"/>
        <w:bottom w:val="none" w:sz="0" w:space="0" w:color="auto"/>
        <w:right w:val="none" w:sz="0" w:space="0" w:color="auto"/>
      </w:divBdr>
    </w:div>
    <w:div w:id="578560872">
      <w:bodyDiv w:val="1"/>
      <w:marLeft w:val="0"/>
      <w:marRight w:val="0"/>
      <w:marTop w:val="0"/>
      <w:marBottom w:val="0"/>
      <w:divBdr>
        <w:top w:val="none" w:sz="0" w:space="0" w:color="auto"/>
        <w:left w:val="none" w:sz="0" w:space="0" w:color="auto"/>
        <w:bottom w:val="none" w:sz="0" w:space="0" w:color="auto"/>
        <w:right w:val="none" w:sz="0" w:space="0" w:color="auto"/>
      </w:divBdr>
    </w:div>
    <w:div w:id="598559585">
      <w:bodyDiv w:val="1"/>
      <w:marLeft w:val="0"/>
      <w:marRight w:val="0"/>
      <w:marTop w:val="0"/>
      <w:marBottom w:val="0"/>
      <w:divBdr>
        <w:top w:val="none" w:sz="0" w:space="0" w:color="auto"/>
        <w:left w:val="none" w:sz="0" w:space="0" w:color="auto"/>
        <w:bottom w:val="none" w:sz="0" w:space="0" w:color="auto"/>
        <w:right w:val="none" w:sz="0" w:space="0" w:color="auto"/>
      </w:divBdr>
    </w:div>
    <w:div w:id="604851427">
      <w:bodyDiv w:val="1"/>
      <w:marLeft w:val="0"/>
      <w:marRight w:val="0"/>
      <w:marTop w:val="0"/>
      <w:marBottom w:val="0"/>
      <w:divBdr>
        <w:top w:val="none" w:sz="0" w:space="0" w:color="auto"/>
        <w:left w:val="none" w:sz="0" w:space="0" w:color="auto"/>
        <w:bottom w:val="none" w:sz="0" w:space="0" w:color="auto"/>
        <w:right w:val="none" w:sz="0" w:space="0" w:color="auto"/>
      </w:divBdr>
    </w:div>
    <w:div w:id="639305374">
      <w:bodyDiv w:val="1"/>
      <w:marLeft w:val="0"/>
      <w:marRight w:val="0"/>
      <w:marTop w:val="0"/>
      <w:marBottom w:val="0"/>
      <w:divBdr>
        <w:top w:val="none" w:sz="0" w:space="0" w:color="auto"/>
        <w:left w:val="none" w:sz="0" w:space="0" w:color="auto"/>
        <w:bottom w:val="none" w:sz="0" w:space="0" w:color="auto"/>
        <w:right w:val="none" w:sz="0" w:space="0" w:color="auto"/>
      </w:divBdr>
    </w:div>
    <w:div w:id="693191443">
      <w:bodyDiv w:val="1"/>
      <w:marLeft w:val="0"/>
      <w:marRight w:val="0"/>
      <w:marTop w:val="0"/>
      <w:marBottom w:val="0"/>
      <w:divBdr>
        <w:top w:val="none" w:sz="0" w:space="0" w:color="auto"/>
        <w:left w:val="none" w:sz="0" w:space="0" w:color="auto"/>
        <w:bottom w:val="none" w:sz="0" w:space="0" w:color="auto"/>
        <w:right w:val="none" w:sz="0" w:space="0" w:color="auto"/>
      </w:divBdr>
    </w:div>
    <w:div w:id="750466969">
      <w:bodyDiv w:val="1"/>
      <w:marLeft w:val="0"/>
      <w:marRight w:val="0"/>
      <w:marTop w:val="0"/>
      <w:marBottom w:val="0"/>
      <w:divBdr>
        <w:top w:val="none" w:sz="0" w:space="0" w:color="auto"/>
        <w:left w:val="none" w:sz="0" w:space="0" w:color="auto"/>
        <w:bottom w:val="none" w:sz="0" w:space="0" w:color="auto"/>
        <w:right w:val="none" w:sz="0" w:space="0" w:color="auto"/>
      </w:divBdr>
    </w:div>
    <w:div w:id="795293190">
      <w:bodyDiv w:val="1"/>
      <w:marLeft w:val="0"/>
      <w:marRight w:val="0"/>
      <w:marTop w:val="0"/>
      <w:marBottom w:val="0"/>
      <w:divBdr>
        <w:top w:val="none" w:sz="0" w:space="0" w:color="auto"/>
        <w:left w:val="none" w:sz="0" w:space="0" w:color="auto"/>
        <w:bottom w:val="none" w:sz="0" w:space="0" w:color="auto"/>
        <w:right w:val="none" w:sz="0" w:space="0" w:color="auto"/>
      </w:divBdr>
    </w:div>
    <w:div w:id="818422423">
      <w:bodyDiv w:val="1"/>
      <w:marLeft w:val="0"/>
      <w:marRight w:val="0"/>
      <w:marTop w:val="0"/>
      <w:marBottom w:val="0"/>
      <w:divBdr>
        <w:top w:val="none" w:sz="0" w:space="0" w:color="auto"/>
        <w:left w:val="none" w:sz="0" w:space="0" w:color="auto"/>
        <w:bottom w:val="none" w:sz="0" w:space="0" w:color="auto"/>
        <w:right w:val="none" w:sz="0" w:space="0" w:color="auto"/>
      </w:divBdr>
    </w:div>
    <w:div w:id="843790100">
      <w:bodyDiv w:val="1"/>
      <w:marLeft w:val="0"/>
      <w:marRight w:val="0"/>
      <w:marTop w:val="0"/>
      <w:marBottom w:val="0"/>
      <w:divBdr>
        <w:top w:val="none" w:sz="0" w:space="0" w:color="auto"/>
        <w:left w:val="none" w:sz="0" w:space="0" w:color="auto"/>
        <w:bottom w:val="none" w:sz="0" w:space="0" w:color="auto"/>
        <w:right w:val="none" w:sz="0" w:space="0" w:color="auto"/>
      </w:divBdr>
    </w:div>
    <w:div w:id="867792010">
      <w:bodyDiv w:val="1"/>
      <w:marLeft w:val="0"/>
      <w:marRight w:val="0"/>
      <w:marTop w:val="0"/>
      <w:marBottom w:val="0"/>
      <w:divBdr>
        <w:top w:val="none" w:sz="0" w:space="0" w:color="auto"/>
        <w:left w:val="none" w:sz="0" w:space="0" w:color="auto"/>
        <w:bottom w:val="none" w:sz="0" w:space="0" w:color="auto"/>
        <w:right w:val="none" w:sz="0" w:space="0" w:color="auto"/>
      </w:divBdr>
    </w:div>
    <w:div w:id="871697846">
      <w:bodyDiv w:val="1"/>
      <w:marLeft w:val="0"/>
      <w:marRight w:val="0"/>
      <w:marTop w:val="0"/>
      <w:marBottom w:val="0"/>
      <w:divBdr>
        <w:top w:val="none" w:sz="0" w:space="0" w:color="auto"/>
        <w:left w:val="none" w:sz="0" w:space="0" w:color="auto"/>
        <w:bottom w:val="none" w:sz="0" w:space="0" w:color="auto"/>
        <w:right w:val="none" w:sz="0" w:space="0" w:color="auto"/>
      </w:divBdr>
    </w:div>
    <w:div w:id="942952628">
      <w:bodyDiv w:val="1"/>
      <w:marLeft w:val="0"/>
      <w:marRight w:val="0"/>
      <w:marTop w:val="0"/>
      <w:marBottom w:val="0"/>
      <w:divBdr>
        <w:top w:val="none" w:sz="0" w:space="0" w:color="auto"/>
        <w:left w:val="none" w:sz="0" w:space="0" w:color="auto"/>
        <w:bottom w:val="none" w:sz="0" w:space="0" w:color="auto"/>
        <w:right w:val="none" w:sz="0" w:space="0" w:color="auto"/>
      </w:divBdr>
    </w:div>
    <w:div w:id="957368701">
      <w:bodyDiv w:val="1"/>
      <w:marLeft w:val="0"/>
      <w:marRight w:val="0"/>
      <w:marTop w:val="0"/>
      <w:marBottom w:val="0"/>
      <w:divBdr>
        <w:top w:val="none" w:sz="0" w:space="0" w:color="auto"/>
        <w:left w:val="none" w:sz="0" w:space="0" w:color="auto"/>
        <w:bottom w:val="none" w:sz="0" w:space="0" w:color="auto"/>
        <w:right w:val="none" w:sz="0" w:space="0" w:color="auto"/>
      </w:divBdr>
    </w:div>
    <w:div w:id="1012610964">
      <w:bodyDiv w:val="1"/>
      <w:marLeft w:val="0"/>
      <w:marRight w:val="0"/>
      <w:marTop w:val="0"/>
      <w:marBottom w:val="0"/>
      <w:divBdr>
        <w:top w:val="none" w:sz="0" w:space="0" w:color="auto"/>
        <w:left w:val="none" w:sz="0" w:space="0" w:color="auto"/>
        <w:bottom w:val="none" w:sz="0" w:space="0" w:color="auto"/>
        <w:right w:val="none" w:sz="0" w:space="0" w:color="auto"/>
      </w:divBdr>
    </w:div>
    <w:div w:id="1061096473">
      <w:bodyDiv w:val="1"/>
      <w:marLeft w:val="0"/>
      <w:marRight w:val="0"/>
      <w:marTop w:val="0"/>
      <w:marBottom w:val="0"/>
      <w:divBdr>
        <w:top w:val="none" w:sz="0" w:space="0" w:color="auto"/>
        <w:left w:val="none" w:sz="0" w:space="0" w:color="auto"/>
        <w:bottom w:val="none" w:sz="0" w:space="0" w:color="auto"/>
        <w:right w:val="none" w:sz="0" w:space="0" w:color="auto"/>
      </w:divBdr>
    </w:div>
    <w:div w:id="1083527466">
      <w:bodyDiv w:val="1"/>
      <w:marLeft w:val="0"/>
      <w:marRight w:val="0"/>
      <w:marTop w:val="0"/>
      <w:marBottom w:val="0"/>
      <w:divBdr>
        <w:top w:val="none" w:sz="0" w:space="0" w:color="auto"/>
        <w:left w:val="none" w:sz="0" w:space="0" w:color="auto"/>
        <w:bottom w:val="none" w:sz="0" w:space="0" w:color="auto"/>
        <w:right w:val="none" w:sz="0" w:space="0" w:color="auto"/>
      </w:divBdr>
    </w:div>
    <w:div w:id="1135180300">
      <w:bodyDiv w:val="1"/>
      <w:marLeft w:val="0"/>
      <w:marRight w:val="0"/>
      <w:marTop w:val="0"/>
      <w:marBottom w:val="0"/>
      <w:divBdr>
        <w:top w:val="none" w:sz="0" w:space="0" w:color="auto"/>
        <w:left w:val="none" w:sz="0" w:space="0" w:color="auto"/>
        <w:bottom w:val="none" w:sz="0" w:space="0" w:color="auto"/>
        <w:right w:val="none" w:sz="0" w:space="0" w:color="auto"/>
      </w:divBdr>
    </w:div>
    <w:div w:id="1141382025">
      <w:bodyDiv w:val="1"/>
      <w:marLeft w:val="0"/>
      <w:marRight w:val="0"/>
      <w:marTop w:val="0"/>
      <w:marBottom w:val="0"/>
      <w:divBdr>
        <w:top w:val="none" w:sz="0" w:space="0" w:color="auto"/>
        <w:left w:val="none" w:sz="0" w:space="0" w:color="auto"/>
        <w:bottom w:val="none" w:sz="0" w:space="0" w:color="auto"/>
        <w:right w:val="none" w:sz="0" w:space="0" w:color="auto"/>
      </w:divBdr>
    </w:div>
    <w:div w:id="1206259247">
      <w:bodyDiv w:val="1"/>
      <w:marLeft w:val="0"/>
      <w:marRight w:val="0"/>
      <w:marTop w:val="0"/>
      <w:marBottom w:val="0"/>
      <w:divBdr>
        <w:top w:val="none" w:sz="0" w:space="0" w:color="auto"/>
        <w:left w:val="none" w:sz="0" w:space="0" w:color="auto"/>
        <w:bottom w:val="none" w:sz="0" w:space="0" w:color="auto"/>
        <w:right w:val="none" w:sz="0" w:space="0" w:color="auto"/>
      </w:divBdr>
    </w:div>
    <w:div w:id="1245799035">
      <w:bodyDiv w:val="1"/>
      <w:marLeft w:val="0"/>
      <w:marRight w:val="0"/>
      <w:marTop w:val="0"/>
      <w:marBottom w:val="0"/>
      <w:divBdr>
        <w:top w:val="none" w:sz="0" w:space="0" w:color="auto"/>
        <w:left w:val="none" w:sz="0" w:space="0" w:color="auto"/>
        <w:bottom w:val="none" w:sz="0" w:space="0" w:color="auto"/>
        <w:right w:val="none" w:sz="0" w:space="0" w:color="auto"/>
      </w:divBdr>
    </w:div>
    <w:div w:id="1268197171">
      <w:bodyDiv w:val="1"/>
      <w:marLeft w:val="0"/>
      <w:marRight w:val="0"/>
      <w:marTop w:val="0"/>
      <w:marBottom w:val="0"/>
      <w:divBdr>
        <w:top w:val="none" w:sz="0" w:space="0" w:color="auto"/>
        <w:left w:val="none" w:sz="0" w:space="0" w:color="auto"/>
        <w:bottom w:val="none" w:sz="0" w:space="0" w:color="auto"/>
        <w:right w:val="none" w:sz="0" w:space="0" w:color="auto"/>
      </w:divBdr>
    </w:div>
    <w:div w:id="1314598608">
      <w:bodyDiv w:val="1"/>
      <w:marLeft w:val="0"/>
      <w:marRight w:val="0"/>
      <w:marTop w:val="0"/>
      <w:marBottom w:val="0"/>
      <w:divBdr>
        <w:top w:val="none" w:sz="0" w:space="0" w:color="auto"/>
        <w:left w:val="none" w:sz="0" w:space="0" w:color="auto"/>
        <w:bottom w:val="none" w:sz="0" w:space="0" w:color="auto"/>
        <w:right w:val="none" w:sz="0" w:space="0" w:color="auto"/>
      </w:divBdr>
    </w:div>
    <w:div w:id="1325235082">
      <w:bodyDiv w:val="1"/>
      <w:marLeft w:val="0"/>
      <w:marRight w:val="0"/>
      <w:marTop w:val="0"/>
      <w:marBottom w:val="0"/>
      <w:divBdr>
        <w:top w:val="none" w:sz="0" w:space="0" w:color="auto"/>
        <w:left w:val="none" w:sz="0" w:space="0" w:color="auto"/>
        <w:bottom w:val="none" w:sz="0" w:space="0" w:color="auto"/>
        <w:right w:val="none" w:sz="0" w:space="0" w:color="auto"/>
      </w:divBdr>
    </w:div>
    <w:div w:id="1337882132">
      <w:bodyDiv w:val="1"/>
      <w:marLeft w:val="0"/>
      <w:marRight w:val="0"/>
      <w:marTop w:val="0"/>
      <w:marBottom w:val="0"/>
      <w:divBdr>
        <w:top w:val="none" w:sz="0" w:space="0" w:color="auto"/>
        <w:left w:val="none" w:sz="0" w:space="0" w:color="auto"/>
        <w:bottom w:val="none" w:sz="0" w:space="0" w:color="auto"/>
        <w:right w:val="none" w:sz="0" w:space="0" w:color="auto"/>
      </w:divBdr>
    </w:div>
    <w:div w:id="1365906344">
      <w:bodyDiv w:val="1"/>
      <w:marLeft w:val="0"/>
      <w:marRight w:val="0"/>
      <w:marTop w:val="0"/>
      <w:marBottom w:val="0"/>
      <w:divBdr>
        <w:top w:val="none" w:sz="0" w:space="0" w:color="auto"/>
        <w:left w:val="none" w:sz="0" w:space="0" w:color="auto"/>
        <w:bottom w:val="none" w:sz="0" w:space="0" w:color="auto"/>
        <w:right w:val="none" w:sz="0" w:space="0" w:color="auto"/>
      </w:divBdr>
    </w:div>
    <w:div w:id="1378436173">
      <w:bodyDiv w:val="1"/>
      <w:marLeft w:val="0"/>
      <w:marRight w:val="0"/>
      <w:marTop w:val="0"/>
      <w:marBottom w:val="0"/>
      <w:divBdr>
        <w:top w:val="none" w:sz="0" w:space="0" w:color="auto"/>
        <w:left w:val="none" w:sz="0" w:space="0" w:color="auto"/>
        <w:bottom w:val="none" w:sz="0" w:space="0" w:color="auto"/>
        <w:right w:val="none" w:sz="0" w:space="0" w:color="auto"/>
      </w:divBdr>
    </w:div>
    <w:div w:id="1427968496">
      <w:bodyDiv w:val="1"/>
      <w:marLeft w:val="0"/>
      <w:marRight w:val="0"/>
      <w:marTop w:val="0"/>
      <w:marBottom w:val="0"/>
      <w:divBdr>
        <w:top w:val="none" w:sz="0" w:space="0" w:color="auto"/>
        <w:left w:val="none" w:sz="0" w:space="0" w:color="auto"/>
        <w:bottom w:val="none" w:sz="0" w:space="0" w:color="auto"/>
        <w:right w:val="none" w:sz="0" w:space="0" w:color="auto"/>
      </w:divBdr>
    </w:div>
    <w:div w:id="1469127033">
      <w:bodyDiv w:val="1"/>
      <w:marLeft w:val="0"/>
      <w:marRight w:val="0"/>
      <w:marTop w:val="0"/>
      <w:marBottom w:val="0"/>
      <w:divBdr>
        <w:top w:val="none" w:sz="0" w:space="0" w:color="auto"/>
        <w:left w:val="none" w:sz="0" w:space="0" w:color="auto"/>
        <w:bottom w:val="none" w:sz="0" w:space="0" w:color="auto"/>
        <w:right w:val="none" w:sz="0" w:space="0" w:color="auto"/>
      </w:divBdr>
    </w:div>
    <w:div w:id="1493832074">
      <w:bodyDiv w:val="1"/>
      <w:marLeft w:val="0"/>
      <w:marRight w:val="0"/>
      <w:marTop w:val="0"/>
      <w:marBottom w:val="0"/>
      <w:divBdr>
        <w:top w:val="none" w:sz="0" w:space="0" w:color="auto"/>
        <w:left w:val="none" w:sz="0" w:space="0" w:color="auto"/>
        <w:bottom w:val="none" w:sz="0" w:space="0" w:color="auto"/>
        <w:right w:val="none" w:sz="0" w:space="0" w:color="auto"/>
      </w:divBdr>
    </w:div>
    <w:div w:id="1510099562">
      <w:bodyDiv w:val="1"/>
      <w:marLeft w:val="0"/>
      <w:marRight w:val="0"/>
      <w:marTop w:val="0"/>
      <w:marBottom w:val="0"/>
      <w:divBdr>
        <w:top w:val="none" w:sz="0" w:space="0" w:color="auto"/>
        <w:left w:val="none" w:sz="0" w:space="0" w:color="auto"/>
        <w:bottom w:val="none" w:sz="0" w:space="0" w:color="auto"/>
        <w:right w:val="none" w:sz="0" w:space="0" w:color="auto"/>
      </w:divBdr>
    </w:div>
    <w:div w:id="1514610852">
      <w:bodyDiv w:val="1"/>
      <w:marLeft w:val="0"/>
      <w:marRight w:val="0"/>
      <w:marTop w:val="0"/>
      <w:marBottom w:val="0"/>
      <w:divBdr>
        <w:top w:val="none" w:sz="0" w:space="0" w:color="auto"/>
        <w:left w:val="none" w:sz="0" w:space="0" w:color="auto"/>
        <w:bottom w:val="none" w:sz="0" w:space="0" w:color="auto"/>
        <w:right w:val="none" w:sz="0" w:space="0" w:color="auto"/>
      </w:divBdr>
    </w:div>
    <w:div w:id="1549685001">
      <w:bodyDiv w:val="1"/>
      <w:marLeft w:val="0"/>
      <w:marRight w:val="0"/>
      <w:marTop w:val="0"/>
      <w:marBottom w:val="0"/>
      <w:divBdr>
        <w:top w:val="none" w:sz="0" w:space="0" w:color="auto"/>
        <w:left w:val="none" w:sz="0" w:space="0" w:color="auto"/>
        <w:bottom w:val="none" w:sz="0" w:space="0" w:color="auto"/>
        <w:right w:val="none" w:sz="0" w:space="0" w:color="auto"/>
      </w:divBdr>
    </w:div>
    <w:div w:id="1607037548">
      <w:bodyDiv w:val="1"/>
      <w:marLeft w:val="0"/>
      <w:marRight w:val="0"/>
      <w:marTop w:val="0"/>
      <w:marBottom w:val="0"/>
      <w:divBdr>
        <w:top w:val="none" w:sz="0" w:space="0" w:color="auto"/>
        <w:left w:val="none" w:sz="0" w:space="0" w:color="auto"/>
        <w:bottom w:val="none" w:sz="0" w:space="0" w:color="auto"/>
        <w:right w:val="none" w:sz="0" w:space="0" w:color="auto"/>
      </w:divBdr>
    </w:div>
    <w:div w:id="1627393592">
      <w:bodyDiv w:val="1"/>
      <w:marLeft w:val="0"/>
      <w:marRight w:val="0"/>
      <w:marTop w:val="0"/>
      <w:marBottom w:val="0"/>
      <w:divBdr>
        <w:top w:val="none" w:sz="0" w:space="0" w:color="auto"/>
        <w:left w:val="none" w:sz="0" w:space="0" w:color="auto"/>
        <w:bottom w:val="none" w:sz="0" w:space="0" w:color="auto"/>
        <w:right w:val="none" w:sz="0" w:space="0" w:color="auto"/>
      </w:divBdr>
    </w:div>
    <w:div w:id="1629237430">
      <w:bodyDiv w:val="1"/>
      <w:marLeft w:val="0"/>
      <w:marRight w:val="0"/>
      <w:marTop w:val="0"/>
      <w:marBottom w:val="0"/>
      <w:divBdr>
        <w:top w:val="none" w:sz="0" w:space="0" w:color="auto"/>
        <w:left w:val="none" w:sz="0" w:space="0" w:color="auto"/>
        <w:bottom w:val="none" w:sz="0" w:space="0" w:color="auto"/>
        <w:right w:val="none" w:sz="0" w:space="0" w:color="auto"/>
      </w:divBdr>
    </w:div>
    <w:div w:id="1630626254">
      <w:bodyDiv w:val="1"/>
      <w:marLeft w:val="0"/>
      <w:marRight w:val="0"/>
      <w:marTop w:val="0"/>
      <w:marBottom w:val="0"/>
      <w:divBdr>
        <w:top w:val="none" w:sz="0" w:space="0" w:color="auto"/>
        <w:left w:val="none" w:sz="0" w:space="0" w:color="auto"/>
        <w:bottom w:val="none" w:sz="0" w:space="0" w:color="auto"/>
        <w:right w:val="none" w:sz="0" w:space="0" w:color="auto"/>
      </w:divBdr>
    </w:div>
    <w:div w:id="1631084468">
      <w:bodyDiv w:val="1"/>
      <w:marLeft w:val="0"/>
      <w:marRight w:val="0"/>
      <w:marTop w:val="0"/>
      <w:marBottom w:val="0"/>
      <w:divBdr>
        <w:top w:val="none" w:sz="0" w:space="0" w:color="auto"/>
        <w:left w:val="none" w:sz="0" w:space="0" w:color="auto"/>
        <w:bottom w:val="none" w:sz="0" w:space="0" w:color="auto"/>
        <w:right w:val="none" w:sz="0" w:space="0" w:color="auto"/>
      </w:divBdr>
    </w:div>
    <w:div w:id="1661081267">
      <w:bodyDiv w:val="1"/>
      <w:marLeft w:val="0"/>
      <w:marRight w:val="0"/>
      <w:marTop w:val="0"/>
      <w:marBottom w:val="0"/>
      <w:divBdr>
        <w:top w:val="none" w:sz="0" w:space="0" w:color="auto"/>
        <w:left w:val="none" w:sz="0" w:space="0" w:color="auto"/>
        <w:bottom w:val="none" w:sz="0" w:space="0" w:color="auto"/>
        <w:right w:val="none" w:sz="0" w:space="0" w:color="auto"/>
      </w:divBdr>
    </w:div>
    <w:div w:id="1674407318">
      <w:bodyDiv w:val="1"/>
      <w:marLeft w:val="0"/>
      <w:marRight w:val="0"/>
      <w:marTop w:val="0"/>
      <w:marBottom w:val="0"/>
      <w:divBdr>
        <w:top w:val="none" w:sz="0" w:space="0" w:color="auto"/>
        <w:left w:val="none" w:sz="0" w:space="0" w:color="auto"/>
        <w:bottom w:val="none" w:sz="0" w:space="0" w:color="auto"/>
        <w:right w:val="none" w:sz="0" w:space="0" w:color="auto"/>
      </w:divBdr>
    </w:div>
    <w:div w:id="1676765905">
      <w:bodyDiv w:val="1"/>
      <w:marLeft w:val="0"/>
      <w:marRight w:val="0"/>
      <w:marTop w:val="0"/>
      <w:marBottom w:val="0"/>
      <w:divBdr>
        <w:top w:val="none" w:sz="0" w:space="0" w:color="auto"/>
        <w:left w:val="none" w:sz="0" w:space="0" w:color="auto"/>
        <w:bottom w:val="none" w:sz="0" w:space="0" w:color="auto"/>
        <w:right w:val="none" w:sz="0" w:space="0" w:color="auto"/>
      </w:divBdr>
    </w:div>
    <w:div w:id="1710563879">
      <w:bodyDiv w:val="1"/>
      <w:marLeft w:val="0"/>
      <w:marRight w:val="0"/>
      <w:marTop w:val="0"/>
      <w:marBottom w:val="0"/>
      <w:divBdr>
        <w:top w:val="none" w:sz="0" w:space="0" w:color="auto"/>
        <w:left w:val="none" w:sz="0" w:space="0" w:color="auto"/>
        <w:bottom w:val="none" w:sz="0" w:space="0" w:color="auto"/>
        <w:right w:val="none" w:sz="0" w:space="0" w:color="auto"/>
      </w:divBdr>
    </w:div>
    <w:div w:id="1715544334">
      <w:bodyDiv w:val="1"/>
      <w:marLeft w:val="0"/>
      <w:marRight w:val="0"/>
      <w:marTop w:val="0"/>
      <w:marBottom w:val="0"/>
      <w:divBdr>
        <w:top w:val="none" w:sz="0" w:space="0" w:color="auto"/>
        <w:left w:val="none" w:sz="0" w:space="0" w:color="auto"/>
        <w:bottom w:val="none" w:sz="0" w:space="0" w:color="auto"/>
        <w:right w:val="none" w:sz="0" w:space="0" w:color="auto"/>
      </w:divBdr>
    </w:div>
    <w:div w:id="1721050653">
      <w:bodyDiv w:val="1"/>
      <w:marLeft w:val="0"/>
      <w:marRight w:val="0"/>
      <w:marTop w:val="0"/>
      <w:marBottom w:val="0"/>
      <w:divBdr>
        <w:top w:val="none" w:sz="0" w:space="0" w:color="auto"/>
        <w:left w:val="none" w:sz="0" w:space="0" w:color="auto"/>
        <w:bottom w:val="none" w:sz="0" w:space="0" w:color="auto"/>
        <w:right w:val="none" w:sz="0" w:space="0" w:color="auto"/>
      </w:divBdr>
    </w:div>
    <w:div w:id="1737971830">
      <w:bodyDiv w:val="1"/>
      <w:marLeft w:val="0"/>
      <w:marRight w:val="0"/>
      <w:marTop w:val="0"/>
      <w:marBottom w:val="0"/>
      <w:divBdr>
        <w:top w:val="none" w:sz="0" w:space="0" w:color="auto"/>
        <w:left w:val="none" w:sz="0" w:space="0" w:color="auto"/>
        <w:bottom w:val="none" w:sz="0" w:space="0" w:color="auto"/>
        <w:right w:val="none" w:sz="0" w:space="0" w:color="auto"/>
      </w:divBdr>
    </w:div>
    <w:div w:id="1750810956">
      <w:bodyDiv w:val="1"/>
      <w:marLeft w:val="0"/>
      <w:marRight w:val="0"/>
      <w:marTop w:val="0"/>
      <w:marBottom w:val="0"/>
      <w:divBdr>
        <w:top w:val="none" w:sz="0" w:space="0" w:color="auto"/>
        <w:left w:val="none" w:sz="0" w:space="0" w:color="auto"/>
        <w:bottom w:val="none" w:sz="0" w:space="0" w:color="auto"/>
        <w:right w:val="none" w:sz="0" w:space="0" w:color="auto"/>
      </w:divBdr>
    </w:div>
    <w:div w:id="1752119947">
      <w:bodyDiv w:val="1"/>
      <w:marLeft w:val="0"/>
      <w:marRight w:val="0"/>
      <w:marTop w:val="0"/>
      <w:marBottom w:val="0"/>
      <w:divBdr>
        <w:top w:val="none" w:sz="0" w:space="0" w:color="auto"/>
        <w:left w:val="none" w:sz="0" w:space="0" w:color="auto"/>
        <w:bottom w:val="none" w:sz="0" w:space="0" w:color="auto"/>
        <w:right w:val="none" w:sz="0" w:space="0" w:color="auto"/>
      </w:divBdr>
    </w:div>
    <w:div w:id="1791629138">
      <w:bodyDiv w:val="1"/>
      <w:marLeft w:val="0"/>
      <w:marRight w:val="0"/>
      <w:marTop w:val="0"/>
      <w:marBottom w:val="0"/>
      <w:divBdr>
        <w:top w:val="none" w:sz="0" w:space="0" w:color="auto"/>
        <w:left w:val="none" w:sz="0" w:space="0" w:color="auto"/>
        <w:bottom w:val="none" w:sz="0" w:space="0" w:color="auto"/>
        <w:right w:val="none" w:sz="0" w:space="0" w:color="auto"/>
      </w:divBdr>
    </w:div>
    <w:div w:id="1865703049">
      <w:bodyDiv w:val="1"/>
      <w:marLeft w:val="0"/>
      <w:marRight w:val="0"/>
      <w:marTop w:val="0"/>
      <w:marBottom w:val="0"/>
      <w:divBdr>
        <w:top w:val="none" w:sz="0" w:space="0" w:color="auto"/>
        <w:left w:val="none" w:sz="0" w:space="0" w:color="auto"/>
        <w:bottom w:val="none" w:sz="0" w:space="0" w:color="auto"/>
        <w:right w:val="none" w:sz="0" w:space="0" w:color="auto"/>
      </w:divBdr>
    </w:div>
    <w:div w:id="1912544060">
      <w:bodyDiv w:val="1"/>
      <w:marLeft w:val="0"/>
      <w:marRight w:val="0"/>
      <w:marTop w:val="0"/>
      <w:marBottom w:val="0"/>
      <w:divBdr>
        <w:top w:val="none" w:sz="0" w:space="0" w:color="auto"/>
        <w:left w:val="none" w:sz="0" w:space="0" w:color="auto"/>
        <w:bottom w:val="none" w:sz="0" w:space="0" w:color="auto"/>
        <w:right w:val="none" w:sz="0" w:space="0" w:color="auto"/>
      </w:divBdr>
    </w:div>
    <w:div w:id="1988166949">
      <w:bodyDiv w:val="1"/>
      <w:marLeft w:val="0"/>
      <w:marRight w:val="0"/>
      <w:marTop w:val="0"/>
      <w:marBottom w:val="0"/>
      <w:divBdr>
        <w:top w:val="none" w:sz="0" w:space="0" w:color="auto"/>
        <w:left w:val="none" w:sz="0" w:space="0" w:color="auto"/>
        <w:bottom w:val="none" w:sz="0" w:space="0" w:color="auto"/>
        <w:right w:val="none" w:sz="0" w:space="0" w:color="auto"/>
      </w:divBdr>
    </w:div>
    <w:div w:id="1992712934">
      <w:bodyDiv w:val="1"/>
      <w:marLeft w:val="0"/>
      <w:marRight w:val="0"/>
      <w:marTop w:val="0"/>
      <w:marBottom w:val="0"/>
      <w:divBdr>
        <w:top w:val="none" w:sz="0" w:space="0" w:color="auto"/>
        <w:left w:val="none" w:sz="0" w:space="0" w:color="auto"/>
        <w:bottom w:val="none" w:sz="0" w:space="0" w:color="auto"/>
        <w:right w:val="none" w:sz="0" w:space="0" w:color="auto"/>
      </w:divBdr>
    </w:div>
    <w:div w:id="2009939683">
      <w:bodyDiv w:val="1"/>
      <w:marLeft w:val="0"/>
      <w:marRight w:val="0"/>
      <w:marTop w:val="0"/>
      <w:marBottom w:val="0"/>
      <w:divBdr>
        <w:top w:val="none" w:sz="0" w:space="0" w:color="auto"/>
        <w:left w:val="none" w:sz="0" w:space="0" w:color="auto"/>
        <w:bottom w:val="none" w:sz="0" w:space="0" w:color="auto"/>
        <w:right w:val="none" w:sz="0" w:space="0" w:color="auto"/>
      </w:divBdr>
    </w:div>
    <w:div w:id="2033408280">
      <w:bodyDiv w:val="1"/>
      <w:marLeft w:val="0"/>
      <w:marRight w:val="0"/>
      <w:marTop w:val="0"/>
      <w:marBottom w:val="0"/>
      <w:divBdr>
        <w:top w:val="none" w:sz="0" w:space="0" w:color="auto"/>
        <w:left w:val="none" w:sz="0" w:space="0" w:color="auto"/>
        <w:bottom w:val="none" w:sz="0" w:space="0" w:color="auto"/>
        <w:right w:val="none" w:sz="0" w:space="0" w:color="auto"/>
      </w:divBdr>
    </w:div>
    <w:div w:id="2045712613">
      <w:bodyDiv w:val="1"/>
      <w:marLeft w:val="0"/>
      <w:marRight w:val="0"/>
      <w:marTop w:val="0"/>
      <w:marBottom w:val="0"/>
      <w:divBdr>
        <w:top w:val="none" w:sz="0" w:space="0" w:color="auto"/>
        <w:left w:val="none" w:sz="0" w:space="0" w:color="auto"/>
        <w:bottom w:val="none" w:sz="0" w:space="0" w:color="auto"/>
        <w:right w:val="none" w:sz="0" w:space="0" w:color="auto"/>
      </w:divBdr>
    </w:div>
    <w:div w:id="2046369989">
      <w:bodyDiv w:val="1"/>
      <w:marLeft w:val="0"/>
      <w:marRight w:val="0"/>
      <w:marTop w:val="0"/>
      <w:marBottom w:val="0"/>
      <w:divBdr>
        <w:top w:val="none" w:sz="0" w:space="0" w:color="auto"/>
        <w:left w:val="none" w:sz="0" w:space="0" w:color="auto"/>
        <w:bottom w:val="none" w:sz="0" w:space="0" w:color="auto"/>
        <w:right w:val="none" w:sz="0" w:space="0" w:color="auto"/>
      </w:divBdr>
    </w:div>
    <w:div w:id="2079018136">
      <w:bodyDiv w:val="1"/>
      <w:marLeft w:val="0"/>
      <w:marRight w:val="0"/>
      <w:marTop w:val="0"/>
      <w:marBottom w:val="0"/>
      <w:divBdr>
        <w:top w:val="none" w:sz="0" w:space="0" w:color="auto"/>
        <w:left w:val="none" w:sz="0" w:space="0" w:color="auto"/>
        <w:bottom w:val="none" w:sz="0" w:space="0" w:color="auto"/>
        <w:right w:val="none" w:sz="0" w:space="0" w:color="auto"/>
      </w:divBdr>
    </w:div>
    <w:div w:id="21362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aadekoya@InternationalMedicalCorps.org" TargetMode="External"/><Relationship Id="rId26" Type="http://schemas.openxmlformats.org/officeDocument/2006/relationships/hyperlink" Target="mailto:legal@internationalmedicalcorps.org" TargetMode="External"/><Relationship Id="rId3" Type="http://schemas.openxmlformats.org/officeDocument/2006/relationships/customXml" Target="../customXml/item3.xml"/><Relationship Id="rId21" Type="http://schemas.openxmlformats.org/officeDocument/2006/relationships/hyperlink" Target="mailto:procurement.kht@internationalmedicalcorps.org"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cssekatawa@internationalmedicalcorps.org" TargetMode="External"/><Relationship Id="rId25" Type="http://schemas.openxmlformats.org/officeDocument/2006/relationships/hyperlink" Target="mailto:compliance@internationalmedicalcorps.org" TargetMode="External"/><Relationship Id="rId2" Type="http://schemas.openxmlformats.org/officeDocument/2006/relationships/customXml" Target="../customXml/item2.xml"/><Relationship Id="rId16" Type="http://schemas.openxmlformats.org/officeDocument/2006/relationships/hyperlink" Target="mailto:Tender.KRT@InternationalMedicalCorps.Org" TargetMode="External"/><Relationship Id="rId20" Type="http://schemas.openxmlformats.org/officeDocument/2006/relationships/hyperlink" Target="mailto:procurement.kht@internationalmedicalcorp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mailto:report@internationalmedicalcorp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secure.ethicspoint.com/domain/media/en/gui/29929/index.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lsabdalla@InternationalMedicalCorp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alsabdalla@InternationalMedicalCorps.org" TargetMode="External"/><Relationship Id="rId27" Type="http://schemas.openxmlformats.org/officeDocument/2006/relationships/hyperlink" Target="http://www.internationalmedicalcorps.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13275-CBC6-4E7F-A5F6-369C4ADD03D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5C46B781-B942-46F8-B9E6-F44FF4F21B58}">
      <dgm:prSet phldrT="[Text]" custT="1"/>
      <dgm:spPr>
        <a:xfrm>
          <a:off x="271265" y="248"/>
          <a:ext cx="1232964" cy="54560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Font typeface="+mj-lt"/>
            <a:buNone/>
          </a:pPr>
          <a:r>
            <a:rPr lang="en-US" sz="1100">
              <a:solidFill>
                <a:sysClr val="window" lastClr="FFFFFF"/>
              </a:solidFill>
              <a:latin typeface="Calibri" panose="020F0502020204030204"/>
              <a:ea typeface="+mn-ea"/>
              <a:cs typeface="+mn-cs"/>
            </a:rPr>
            <a:t>RFQ</a:t>
          </a:r>
          <a:r>
            <a:rPr lang="en-US" sz="1100" baseline="0">
              <a:solidFill>
                <a:sysClr val="window" lastClr="FFFFFF"/>
              </a:solidFill>
              <a:latin typeface="Calibri" panose="020F0502020204030204"/>
              <a:ea typeface="+mn-ea"/>
              <a:cs typeface="+mn-cs"/>
            </a:rPr>
            <a:t> is sent </a:t>
          </a:r>
          <a:endParaRPr lang="en-US" sz="1100">
            <a:solidFill>
              <a:sysClr val="window" lastClr="FFFFFF"/>
            </a:solidFill>
            <a:latin typeface="Calibri" panose="020F0502020204030204"/>
            <a:ea typeface="+mn-ea"/>
            <a:cs typeface="+mn-cs"/>
          </a:endParaRPr>
        </a:p>
      </dgm:t>
    </dgm:pt>
    <dgm:pt modelId="{C5AFE9CA-B1F0-442A-AD9F-E747409CD815}" type="parTrans" cxnId="{85A0D379-C25E-4791-8B61-5F5B63DBC49B}">
      <dgm:prSet/>
      <dgm:spPr/>
      <dgm:t>
        <a:bodyPr/>
        <a:lstStyle/>
        <a:p>
          <a:pPr algn="ctr"/>
          <a:endParaRPr lang="en-US" sz="1050"/>
        </a:p>
      </dgm:t>
    </dgm:pt>
    <dgm:pt modelId="{F3E55108-D5D8-4C39-8D04-ED65EA6889FD}" type="sibTrans" cxnId="{85A0D379-C25E-4791-8B61-5F5B63DBC49B}">
      <dgm:prSet custT="1"/>
      <dgm:spPr>
        <a:xfrm>
          <a:off x="1584252" y="160291"/>
          <a:ext cx="192780" cy="22551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sz="1000">
            <a:solidFill>
              <a:sysClr val="window" lastClr="FFFFFF"/>
            </a:solidFill>
            <a:latin typeface="Calibri" panose="020F0502020204030204"/>
            <a:ea typeface="+mn-ea"/>
            <a:cs typeface="+mn-cs"/>
          </a:endParaRPr>
        </a:p>
      </dgm:t>
    </dgm:pt>
    <dgm:pt modelId="{10B44B26-00A6-4138-958B-BDC4402DDA79}">
      <dgm:prSet custT="1"/>
      <dgm:spPr>
        <a:xfrm>
          <a:off x="1867966" y="248"/>
          <a:ext cx="1191580" cy="54560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Font typeface="+mj-lt"/>
            <a:buNone/>
          </a:pPr>
          <a:r>
            <a:rPr lang="en-US" sz="1100">
              <a:solidFill>
                <a:sysClr val="window" lastClr="FFFFFF"/>
              </a:solidFill>
              <a:latin typeface="Calibri" panose="020F0502020204030204"/>
              <a:ea typeface="+mn-ea"/>
              <a:cs typeface="+mn-cs"/>
            </a:rPr>
            <a:t>Bids Submission</a:t>
          </a:r>
          <a:r>
            <a:rPr lang="en-US" sz="1100" baseline="0">
              <a:solidFill>
                <a:sysClr val="window" lastClr="FFFFFF"/>
              </a:solidFill>
              <a:latin typeface="Calibri" panose="020F0502020204030204"/>
              <a:ea typeface="+mn-ea"/>
              <a:cs typeface="+mn-cs"/>
            </a:rPr>
            <a:t> Time</a:t>
          </a:r>
          <a:endParaRPr lang="en-US" sz="1100">
            <a:solidFill>
              <a:sysClr val="window" lastClr="FFFFFF"/>
            </a:solidFill>
            <a:latin typeface="Calibri" panose="020F0502020204030204"/>
            <a:ea typeface="+mn-ea"/>
            <a:cs typeface="+mn-cs"/>
          </a:endParaRPr>
        </a:p>
      </dgm:t>
    </dgm:pt>
    <dgm:pt modelId="{E91D9ED7-CF87-4E24-BB93-67D71D18C6E9}" type="parTrans" cxnId="{EDAD87FE-44C9-4FFC-ADE1-C748772C53B1}">
      <dgm:prSet/>
      <dgm:spPr/>
      <dgm:t>
        <a:bodyPr/>
        <a:lstStyle/>
        <a:p>
          <a:pPr algn="ctr"/>
          <a:endParaRPr lang="en-US" sz="1050"/>
        </a:p>
      </dgm:t>
    </dgm:pt>
    <dgm:pt modelId="{BD0902F4-9B0F-4960-9B7D-F5CDCB544521}" type="sibTrans" cxnId="{EDAD87FE-44C9-4FFC-ADE1-C748772C53B1}">
      <dgm:prSet custT="1"/>
      <dgm:spPr>
        <a:xfrm>
          <a:off x="3139569" y="160291"/>
          <a:ext cx="192780" cy="22551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sz="1000">
            <a:solidFill>
              <a:sysClr val="window" lastClr="FFFFFF"/>
            </a:solidFill>
            <a:latin typeface="Calibri" panose="020F0502020204030204"/>
            <a:ea typeface="+mn-ea"/>
            <a:cs typeface="+mn-cs"/>
          </a:endParaRPr>
        </a:p>
      </dgm:t>
    </dgm:pt>
    <dgm:pt modelId="{3562E687-621D-4D8F-88C0-9CA717EC2A8A}">
      <dgm:prSet custT="1"/>
      <dgm:spPr>
        <a:xfrm>
          <a:off x="3423283" y="248"/>
          <a:ext cx="1293363" cy="54560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Font typeface="+mj-lt"/>
            <a:buNone/>
          </a:pPr>
          <a:r>
            <a:rPr lang="en-US" sz="1100">
              <a:solidFill>
                <a:sysClr val="window" lastClr="FFFFFF"/>
              </a:solidFill>
              <a:latin typeface="Calibri" panose="020F0502020204030204"/>
              <a:ea typeface="+mn-ea"/>
              <a:cs typeface="+mn-cs"/>
            </a:rPr>
            <a:t>Bids</a:t>
          </a:r>
          <a:r>
            <a:rPr lang="en-US" sz="1100" baseline="0">
              <a:solidFill>
                <a:sysClr val="window" lastClr="FFFFFF"/>
              </a:solidFill>
              <a:latin typeface="Calibri" panose="020F0502020204030204"/>
              <a:ea typeface="+mn-ea"/>
              <a:cs typeface="+mn-cs"/>
            </a:rPr>
            <a:t> Opening </a:t>
          </a:r>
          <a:endParaRPr lang="en-US" sz="1100">
            <a:solidFill>
              <a:sysClr val="window" lastClr="FFFFFF"/>
            </a:solidFill>
            <a:latin typeface="Calibri" panose="020F0502020204030204"/>
            <a:ea typeface="+mn-ea"/>
            <a:cs typeface="+mn-cs"/>
          </a:endParaRPr>
        </a:p>
      </dgm:t>
    </dgm:pt>
    <dgm:pt modelId="{DF6C966B-61AC-4111-B794-69E2BAE7118E}" type="parTrans" cxnId="{FD3341AC-5F5B-4D58-A5DE-2E951DEC8DEF}">
      <dgm:prSet/>
      <dgm:spPr/>
      <dgm:t>
        <a:bodyPr/>
        <a:lstStyle/>
        <a:p>
          <a:pPr algn="ctr"/>
          <a:endParaRPr lang="en-US" sz="1050"/>
        </a:p>
      </dgm:t>
    </dgm:pt>
    <dgm:pt modelId="{76C9C64E-30A2-41A4-9899-1F7542F207F8}" type="sibTrans" cxnId="{FD3341AC-5F5B-4D58-A5DE-2E951DEC8DEF}">
      <dgm:prSet/>
      <dgm:spPr>
        <a:xfrm>
          <a:off x="4796668" y="160291"/>
          <a:ext cx="192780" cy="22551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sz="1050">
            <a:solidFill>
              <a:sysClr val="window" lastClr="FFFFFF"/>
            </a:solidFill>
            <a:latin typeface="Calibri" panose="020F0502020204030204"/>
            <a:ea typeface="+mn-ea"/>
            <a:cs typeface="+mn-cs"/>
          </a:endParaRPr>
        </a:p>
      </dgm:t>
    </dgm:pt>
    <dgm:pt modelId="{BAF8C16D-BD64-43F2-844F-760D51D0977C}">
      <dgm:prSet custT="1"/>
      <dgm:spPr>
        <a:xfrm>
          <a:off x="5080382" y="248"/>
          <a:ext cx="1252351" cy="54560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Bids Evaluation </a:t>
          </a:r>
        </a:p>
      </dgm:t>
    </dgm:pt>
    <dgm:pt modelId="{6080A92E-4A83-4835-B7DF-5FF99D51E732}" type="parTrans" cxnId="{03C254D4-66AF-438E-B618-C737CB36E5DB}">
      <dgm:prSet/>
      <dgm:spPr/>
      <dgm:t>
        <a:bodyPr/>
        <a:lstStyle/>
        <a:p>
          <a:endParaRPr lang="en-US"/>
        </a:p>
      </dgm:t>
    </dgm:pt>
    <dgm:pt modelId="{FCBE1E59-54F0-4CA3-93B6-A704B6826E6D}" type="sibTrans" cxnId="{03C254D4-66AF-438E-B618-C737CB36E5DB}">
      <dgm:prSet/>
      <dgm:spPr/>
      <dgm:t>
        <a:bodyPr/>
        <a:lstStyle/>
        <a:p>
          <a:endParaRPr lang="en-US"/>
        </a:p>
      </dgm:t>
    </dgm:pt>
    <dgm:pt modelId="{02374E76-7E39-4874-9199-F0B49249C174}">
      <dgm:prSet custT="1"/>
      <dgm:spPr>
        <a:xfrm>
          <a:off x="5080382" y="248"/>
          <a:ext cx="1252351" cy="54560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Contracting</a:t>
          </a:r>
        </a:p>
      </dgm:t>
    </dgm:pt>
    <dgm:pt modelId="{B6098060-BC7E-48C3-B465-D662FD670206}" type="parTrans" cxnId="{7FF6A833-25EF-46FC-BE83-DDE4EBC56EE3}">
      <dgm:prSet/>
      <dgm:spPr/>
      <dgm:t>
        <a:bodyPr/>
        <a:lstStyle/>
        <a:p>
          <a:endParaRPr lang="en-US"/>
        </a:p>
      </dgm:t>
    </dgm:pt>
    <dgm:pt modelId="{83B04D77-AB64-4AAA-80AA-6CAB4156B704}" type="sibTrans" cxnId="{7FF6A833-25EF-46FC-BE83-DDE4EBC56EE3}">
      <dgm:prSet/>
      <dgm:spPr/>
      <dgm:t>
        <a:bodyPr/>
        <a:lstStyle/>
        <a:p>
          <a:endParaRPr lang="en-US"/>
        </a:p>
      </dgm:t>
    </dgm:pt>
    <dgm:pt modelId="{7C5A45E6-897E-4145-BC11-09EFCAA8BCB6}" type="pres">
      <dgm:prSet presAssocID="{73413275-CBC6-4E7F-A5F6-369C4ADD03D5}" presName="diagram" presStyleCnt="0">
        <dgm:presLayoutVars>
          <dgm:dir/>
          <dgm:resizeHandles val="exact"/>
        </dgm:presLayoutVars>
      </dgm:prSet>
      <dgm:spPr/>
    </dgm:pt>
    <dgm:pt modelId="{A70E3D6E-D7EA-462E-8EC9-11E978EF0D4C}" type="pres">
      <dgm:prSet presAssocID="{5C46B781-B942-46F8-B9E6-F44FF4F21B58}" presName="node" presStyleLbl="node1" presStyleIdx="0" presStyleCnt="5" custScaleX="135589">
        <dgm:presLayoutVars>
          <dgm:bulletEnabled val="1"/>
        </dgm:presLayoutVars>
      </dgm:prSet>
      <dgm:spPr/>
    </dgm:pt>
    <dgm:pt modelId="{EC6154DB-5A53-44DA-AB9D-1F0110F222E5}" type="pres">
      <dgm:prSet presAssocID="{F3E55108-D5D8-4C39-8D04-ED65EA6889FD}" presName="sibTrans" presStyleLbl="sibTrans2D1" presStyleIdx="0" presStyleCnt="4"/>
      <dgm:spPr/>
    </dgm:pt>
    <dgm:pt modelId="{2F105FFE-F850-45B9-A30C-6660B0264A25}" type="pres">
      <dgm:prSet presAssocID="{F3E55108-D5D8-4C39-8D04-ED65EA6889FD}" presName="connectorText" presStyleLbl="sibTrans2D1" presStyleIdx="0" presStyleCnt="4"/>
      <dgm:spPr/>
    </dgm:pt>
    <dgm:pt modelId="{EA80CBB2-AD60-4D22-970A-FA3B86D81786}" type="pres">
      <dgm:prSet presAssocID="{10B44B26-00A6-4138-958B-BDC4402DDA79}" presName="node" presStyleLbl="node1" presStyleIdx="1" presStyleCnt="5" custScaleX="131038">
        <dgm:presLayoutVars>
          <dgm:bulletEnabled val="1"/>
        </dgm:presLayoutVars>
      </dgm:prSet>
      <dgm:spPr/>
    </dgm:pt>
    <dgm:pt modelId="{D83B85BE-6499-4071-834F-A8C600BAF7F4}" type="pres">
      <dgm:prSet presAssocID="{BD0902F4-9B0F-4960-9B7D-F5CDCB544521}" presName="sibTrans" presStyleLbl="sibTrans2D1" presStyleIdx="1" presStyleCnt="4"/>
      <dgm:spPr/>
    </dgm:pt>
    <dgm:pt modelId="{598E93CD-710A-4C5B-B50B-1A07423F62EC}" type="pres">
      <dgm:prSet presAssocID="{BD0902F4-9B0F-4960-9B7D-F5CDCB544521}" presName="connectorText" presStyleLbl="sibTrans2D1" presStyleIdx="1" presStyleCnt="4"/>
      <dgm:spPr/>
    </dgm:pt>
    <dgm:pt modelId="{CD2A503D-3752-4167-BE73-AA1A2FEA0ECC}" type="pres">
      <dgm:prSet presAssocID="{3562E687-621D-4D8F-88C0-9CA717EC2A8A}" presName="node" presStyleLbl="node1" presStyleIdx="2" presStyleCnt="5" custScaleX="142231">
        <dgm:presLayoutVars>
          <dgm:bulletEnabled val="1"/>
        </dgm:presLayoutVars>
      </dgm:prSet>
      <dgm:spPr/>
    </dgm:pt>
    <dgm:pt modelId="{A31A659A-18F2-4FA4-BD30-95CED980D828}" type="pres">
      <dgm:prSet presAssocID="{76C9C64E-30A2-41A4-9899-1F7542F207F8}" presName="sibTrans" presStyleLbl="sibTrans2D1" presStyleIdx="2" presStyleCnt="4"/>
      <dgm:spPr/>
    </dgm:pt>
    <dgm:pt modelId="{F4F289DB-6B2C-479B-BB7E-1DA21378CC22}" type="pres">
      <dgm:prSet presAssocID="{76C9C64E-30A2-41A4-9899-1F7542F207F8}" presName="connectorText" presStyleLbl="sibTrans2D1" presStyleIdx="2" presStyleCnt="4"/>
      <dgm:spPr/>
    </dgm:pt>
    <dgm:pt modelId="{D26C76A4-6170-414C-BB0C-B07B2B6EECB6}" type="pres">
      <dgm:prSet presAssocID="{BAF8C16D-BD64-43F2-844F-760D51D0977C}" presName="node" presStyleLbl="node1" presStyleIdx="3" presStyleCnt="5" custScaleX="137721" custLinFactNeighborY="3972">
        <dgm:presLayoutVars>
          <dgm:bulletEnabled val="1"/>
        </dgm:presLayoutVars>
      </dgm:prSet>
      <dgm:spPr/>
    </dgm:pt>
    <dgm:pt modelId="{0479E698-36B1-4430-AFC1-8D854C1B3241}" type="pres">
      <dgm:prSet presAssocID="{FCBE1E59-54F0-4CA3-93B6-A704B6826E6D}" presName="sibTrans" presStyleLbl="sibTrans2D1" presStyleIdx="3" presStyleCnt="4"/>
      <dgm:spPr/>
    </dgm:pt>
    <dgm:pt modelId="{837F6354-AE17-4B94-BCCB-77DA09D74605}" type="pres">
      <dgm:prSet presAssocID="{FCBE1E59-54F0-4CA3-93B6-A704B6826E6D}" presName="connectorText" presStyleLbl="sibTrans2D1" presStyleIdx="3" presStyleCnt="4"/>
      <dgm:spPr/>
    </dgm:pt>
    <dgm:pt modelId="{ABF15BC6-927A-4BFA-BD18-FFD11C22E581}" type="pres">
      <dgm:prSet presAssocID="{02374E76-7E39-4874-9199-F0B49249C174}" presName="node" presStyleLbl="node1" presStyleIdx="4" presStyleCnt="5" custScaleX="137721">
        <dgm:presLayoutVars>
          <dgm:bulletEnabled val="1"/>
        </dgm:presLayoutVars>
      </dgm:prSet>
      <dgm:spPr>
        <a:prstGeom prst="roundRect">
          <a:avLst>
            <a:gd name="adj" fmla="val 10000"/>
          </a:avLst>
        </a:prstGeom>
      </dgm:spPr>
    </dgm:pt>
  </dgm:ptLst>
  <dgm:cxnLst>
    <dgm:cxn modelId="{1330A608-0201-4000-A2EF-6DF559295EAC}" type="presOf" srcId="{BD0902F4-9B0F-4960-9B7D-F5CDCB544521}" destId="{D83B85BE-6499-4071-834F-A8C600BAF7F4}" srcOrd="0" destOrd="0" presId="urn:microsoft.com/office/officeart/2005/8/layout/process5"/>
    <dgm:cxn modelId="{28B42A09-2E12-48BC-A391-7E73783F97A8}" type="presOf" srcId="{3562E687-621D-4D8F-88C0-9CA717EC2A8A}" destId="{CD2A503D-3752-4167-BE73-AA1A2FEA0ECC}" srcOrd="0" destOrd="0" presId="urn:microsoft.com/office/officeart/2005/8/layout/process5"/>
    <dgm:cxn modelId="{F9C4940C-053D-40C4-B735-13DBF3ED7716}" type="presOf" srcId="{02374E76-7E39-4874-9199-F0B49249C174}" destId="{ABF15BC6-927A-4BFA-BD18-FFD11C22E581}" srcOrd="0" destOrd="0" presId="urn:microsoft.com/office/officeart/2005/8/layout/process5"/>
    <dgm:cxn modelId="{C41D3F2F-C615-4D95-8006-9B1547B9DADD}" type="presOf" srcId="{BAF8C16D-BD64-43F2-844F-760D51D0977C}" destId="{D26C76A4-6170-414C-BB0C-B07B2B6EECB6}" srcOrd="0" destOrd="0" presId="urn:microsoft.com/office/officeart/2005/8/layout/process5"/>
    <dgm:cxn modelId="{7FF6A833-25EF-46FC-BE83-DDE4EBC56EE3}" srcId="{73413275-CBC6-4E7F-A5F6-369C4ADD03D5}" destId="{02374E76-7E39-4874-9199-F0B49249C174}" srcOrd="4" destOrd="0" parTransId="{B6098060-BC7E-48C3-B465-D662FD670206}" sibTransId="{83B04D77-AB64-4AAA-80AA-6CAB4156B704}"/>
    <dgm:cxn modelId="{B14AE439-B8AF-4BFB-BBFA-740B93AF3D6A}" type="presOf" srcId="{10B44B26-00A6-4138-958B-BDC4402DDA79}" destId="{EA80CBB2-AD60-4D22-970A-FA3B86D81786}" srcOrd="0" destOrd="0" presId="urn:microsoft.com/office/officeart/2005/8/layout/process5"/>
    <dgm:cxn modelId="{3803BD45-279B-4E46-B6AE-720C1354325E}" type="presOf" srcId="{FCBE1E59-54F0-4CA3-93B6-A704B6826E6D}" destId="{0479E698-36B1-4430-AFC1-8D854C1B3241}" srcOrd="0" destOrd="0" presId="urn:microsoft.com/office/officeart/2005/8/layout/process5"/>
    <dgm:cxn modelId="{54ADC36E-347C-4D98-812C-E69C36E8AA27}" type="presOf" srcId="{5C46B781-B942-46F8-B9E6-F44FF4F21B58}" destId="{A70E3D6E-D7EA-462E-8EC9-11E978EF0D4C}" srcOrd="0" destOrd="0" presId="urn:microsoft.com/office/officeart/2005/8/layout/process5"/>
    <dgm:cxn modelId="{56F11375-D015-417C-B967-0DB79C6701AF}" type="presOf" srcId="{73413275-CBC6-4E7F-A5F6-369C4ADD03D5}" destId="{7C5A45E6-897E-4145-BC11-09EFCAA8BCB6}" srcOrd="0" destOrd="0" presId="urn:microsoft.com/office/officeart/2005/8/layout/process5"/>
    <dgm:cxn modelId="{85A0D379-C25E-4791-8B61-5F5B63DBC49B}" srcId="{73413275-CBC6-4E7F-A5F6-369C4ADD03D5}" destId="{5C46B781-B942-46F8-B9E6-F44FF4F21B58}" srcOrd="0" destOrd="0" parTransId="{C5AFE9CA-B1F0-442A-AD9F-E747409CD815}" sibTransId="{F3E55108-D5D8-4C39-8D04-ED65EA6889FD}"/>
    <dgm:cxn modelId="{AA4E887F-5893-4C6F-A9BE-E20BEDBDF566}" type="presOf" srcId="{F3E55108-D5D8-4C39-8D04-ED65EA6889FD}" destId="{EC6154DB-5A53-44DA-AB9D-1F0110F222E5}" srcOrd="0" destOrd="0" presId="urn:microsoft.com/office/officeart/2005/8/layout/process5"/>
    <dgm:cxn modelId="{EDBCF084-CCE1-40DF-A534-7194B559E8A5}" type="presOf" srcId="{F3E55108-D5D8-4C39-8D04-ED65EA6889FD}" destId="{2F105FFE-F850-45B9-A30C-6660B0264A25}" srcOrd="1" destOrd="0" presId="urn:microsoft.com/office/officeart/2005/8/layout/process5"/>
    <dgm:cxn modelId="{EFD6FC84-281A-4A5E-A0E9-3C232AC630B7}" type="presOf" srcId="{76C9C64E-30A2-41A4-9899-1F7542F207F8}" destId="{F4F289DB-6B2C-479B-BB7E-1DA21378CC22}" srcOrd="1" destOrd="0" presId="urn:microsoft.com/office/officeart/2005/8/layout/process5"/>
    <dgm:cxn modelId="{406EDD90-E429-4CE3-B28E-03B54E9ED4E4}" type="presOf" srcId="{BD0902F4-9B0F-4960-9B7D-F5CDCB544521}" destId="{598E93CD-710A-4C5B-B50B-1A07423F62EC}" srcOrd="1" destOrd="0" presId="urn:microsoft.com/office/officeart/2005/8/layout/process5"/>
    <dgm:cxn modelId="{DEF7E596-74E4-4A61-975B-B7A178927374}" type="presOf" srcId="{76C9C64E-30A2-41A4-9899-1F7542F207F8}" destId="{A31A659A-18F2-4FA4-BD30-95CED980D828}" srcOrd="0" destOrd="0" presId="urn:microsoft.com/office/officeart/2005/8/layout/process5"/>
    <dgm:cxn modelId="{FD3341AC-5F5B-4D58-A5DE-2E951DEC8DEF}" srcId="{73413275-CBC6-4E7F-A5F6-369C4ADD03D5}" destId="{3562E687-621D-4D8F-88C0-9CA717EC2A8A}" srcOrd="2" destOrd="0" parTransId="{DF6C966B-61AC-4111-B794-69E2BAE7118E}" sibTransId="{76C9C64E-30A2-41A4-9899-1F7542F207F8}"/>
    <dgm:cxn modelId="{D42670B1-B88E-4C56-9238-F31A1942BE3E}" type="presOf" srcId="{FCBE1E59-54F0-4CA3-93B6-A704B6826E6D}" destId="{837F6354-AE17-4B94-BCCB-77DA09D74605}" srcOrd="1" destOrd="0" presId="urn:microsoft.com/office/officeart/2005/8/layout/process5"/>
    <dgm:cxn modelId="{03C254D4-66AF-438E-B618-C737CB36E5DB}" srcId="{73413275-CBC6-4E7F-A5F6-369C4ADD03D5}" destId="{BAF8C16D-BD64-43F2-844F-760D51D0977C}" srcOrd="3" destOrd="0" parTransId="{6080A92E-4A83-4835-B7DF-5FF99D51E732}" sibTransId="{FCBE1E59-54F0-4CA3-93B6-A704B6826E6D}"/>
    <dgm:cxn modelId="{EDAD87FE-44C9-4FFC-ADE1-C748772C53B1}" srcId="{73413275-CBC6-4E7F-A5F6-369C4ADD03D5}" destId="{10B44B26-00A6-4138-958B-BDC4402DDA79}" srcOrd="1" destOrd="0" parTransId="{E91D9ED7-CF87-4E24-BB93-67D71D18C6E9}" sibTransId="{BD0902F4-9B0F-4960-9B7D-F5CDCB544521}"/>
    <dgm:cxn modelId="{A54439C3-A85C-4793-875E-CB2F4257A590}" type="presParOf" srcId="{7C5A45E6-897E-4145-BC11-09EFCAA8BCB6}" destId="{A70E3D6E-D7EA-462E-8EC9-11E978EF0D4C}" srcOrd="0" destOrd="0" presId="urn:microsoft.com/office/officeart/2005/8/layout/process5"/>
    <dgm:cxn modelId="{C2029A2B-B372-46AB-B1D8-A0F8F8683450}" type="presParOf" srcId="{7C5A45E6-897E-4145-BC11-09EFCAA8BCB6}" destId="{EC6154DB-5A53-44DA-AB9D-1F0110F222E5}" srcOrd="1" destOrd="0" presId="urn:microsoft.com/office/officeart/2005/8/layout/process5"/>
    <dgm:cxn modelId="{16F9F187-C1FA-486F-BACE-DBA1CD8DDB75}" type="presParOf" srcId="{EC6154DB-5A53-44DA-AB9D-1F0110F222E5}" destId="{2F105FFE-F850-45B9-A30C-6660B0264A25}" srcOrd="0" destOrd="0" presId="urn:microsoft.com/office/officeart/2005/8/layout/process5"/>
    <dgm:cxn modelId="{7B168725-4E39-4D71-A6AF-0496DFEE4224}" type="presParOf" srcId="{7C5A45E6-897E-4145-BC11-09EFCAA8BCB6}" destId="{EA80CBB2-AD60-4D22-970A-FA3B86D81786}" srcOrd="2" destOrd="0" presId="urn:microsoft.com/office/officeart/2005/8/layout/process5"/>
    <dgm:cxn modelId="{C54300CD-690B-4B91-B8C1-7E00219B441B}" type="presParOf" srcId="{7C5A45E6-897E-4145-BC11-09EFCAA8BCB6}" destId="{D83B85BE-6499-4071-834F-A8C600BAF7F4}" srcOrd="3" destOrd="0" presId="urn:microsoft.com/office/officeart/2005/8/layout/process5"/>
    <dgm:cxn modelId="{A1F37273-1810-4501-B84F-D50284C2CAF2}" type="presParOf" srcId="{D83B85BE-6499-4071-834F-A8C600BAF7F4}" destId="{598E93CD-710A-4C5B-B50B-1A07423F62EC}" srcOrd="0" destOrd="0" presId="urn:microsoft.com/office/officeart/2005/8/layout/process5"/>
    <dgm:cxn modelId="{7EE79D0F-D52F-48F2-B00C-5152A56814A0}" type="presParOf" srcId="{7C5A45E6-897E-4145-BC11-09EFCAA8BCB6}" destId="{CD2A503D-3752-4167-BE73-AA1A2FEA0ECC}" srcOrd="4" destOrd="0" presId="urn:microsoft.com/office/officeart/2005/8/layout/process5"/>
    <dgm:cxn modelId="{8AC6ECBA-3E36-4C46-8E35-0864A6132960}" type="presParOf" srcId="{7C5A45E6-897E-4145-BC11-09EFCAA8BCB6}" destId="{A31A659A-18F2-4FA4-BD30-95CED980D828}" srcOrd="5" destOrd="0" presId="urn:microsoft.com/office/officeart/2005/8/layout/process5"/>
    <dgm:cxn modelId="{C512724F-820B-4B30-80EC-ABFA4077BBDC}" type="presParOf" srcId="{A31A659A-18F2-4FA4-BD30-95CED980D828}" destId="{F4F289DB-6B2C-479B-BB7E-1DA21378CC22}" srcOrd="0" destOrd="0" presId="urn:microsoft.com/office/officeart/2005/8/layout/process5"/>
    <dgm:cxn modelId="{25BF1983-9CC6-4869-B63D-D7700E3AD848}" type="presParOf" srcId="{7C5A45E6-897E-4145-BC11-09EFCAA8BCB6}" destId="{D26C76A4-6170-414C-BB0C-B07B2B6EECB6}" srcOrd="6" destOrd="0" presId="urn:microsoft.com/office/officeart/2005/8/layout/process5"/>
    <dgm:cxn modelId="{1E822C54-F1FE-4469-ABC0-F59B066805DC}" type="presParOf" srcId="{7C5A45E6-897E-4145-BC11-09EFCAA8BCB6}" destId="{0479E698-36B1-4430-AFC1-8D854C1B3241}" srcOrd="7" destOrd="0" presId="urn:microsoft.com/office/officeart/2005/8/layout/process5"/>
    <dgm:cxn modelId="{84FCA25C-4228-44D2-A1AA-AB0CEB9BFC49}" type="presParOf" srcId="{0479E698-36B1-4430-AFC1-8D854C1B3241}" destId="{837F6354-AE17-4B94-BCCB-77DA09D74605}" srcOrd="0" destOrd="0" presId="urn:microsoft.com/office/officeart/2005/8/layout/process5"/>
    <dgm:cxn modelId="{54DF768A-2CF5-4EA1-A5C2-61DCC2F64B4F}" type="presParOf" srcId="{7C5A45E6-897E-4145-BC11-09EFCAA8BCB6}" destId="{ABF15BC6-927A-4BFA-BD18-FFD11C22E581}" srcOrd="8"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E3D6E-D7EA-462E-8EC9-11E978EF0D4C}">
      <dsp:nvSpPr>
        <dsp:cNvPr id="0" name=""/>
        <dsp:cNvSpPr/>
      </dsp:nvSpPr>
      <dsp:spPr>
        <a:xfrm>
          <a:off x="943" y="11999"/>
          <a:ext cx="1083710" cy="4795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solidFill>
                <a:sysClr val="window" lastClr="FFFFFF"/>
              </a:solidFill>
              <a:latin typeface="Calibri" panose="020F0502020204030204"/>
              <a:ea typeface="+mn-ea"/>
              <a:cs typeface="+mn-cs"/>
            </a:rPr>
            <a:t>RFQ</a:t>
          </a:r>
          <a:r>
            <a:rPr lang="en-US" sz="1100" kern="1200" baseline="0">
              <a:solidFill>
                <a:sysClr val="window" lastClr="FFFFFF"/>
              </a:solidFill>
              <a:latin typeface="Calibri" panose="020F0502020204030204"/>
              <a:ea typeface="+mn-ea"/>
              <a:cs typeface="+mn-cs"/>
            </a:rPr>
            <a:t> is sent </a:t>
          </a:r>
          <a:endParaRPr lang="en-US" sz="1100" kern="1200">
            <a:solidFill>
              <a:sysClr val="window" lastClr="FFFFFF"/>
            </a:solidFill>
            <a:latin typeface="Calibri" panose="020F0502020204030204"/>
            <a:ea typeface="+mn-ea"/>
            <a:cs typeface="+mn-cs"/>
          </a:endParaRPr>
        </a:p>
      </dsp:txBody>
      <dsp:txXfrm>
        <a:off x="14989" y="26045"/>
        <a:ext cx="1055618" cy="451464"/>
      </dsp:txXfrm>
    </dsp:sp>
    <dsp:sp modelId="{EC6154DB-5A53-44DA-AB9D-1F0110F222E5}">
      <dsp:nvSpPr>
        <dsp:cNvPr id="0" name=""/>
        <dsp:cNvSpPr/>
      </dsp:nvSpPr>
      <dsp:spPr>
        <a:xfrm>
          <a:off x="1154988" y="152669"/>
          <a:ext cx="169443" cy="19821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a:off x="1154988" y="192312"/>
        <a:ext cx="118610" cy="118930"/>
      </dsp:txXfrm>
    </dsp:sp>
    <dsp:sp modelId="{EA80CBB2-AD60-4D22-970A-FA3B86D81786}">
      <dsp:nvSpPr>
        <dsp:cNvPr id="0" name=""/>
        <dsp:cNvSpPr/>
      </dsp:nvSpPr>
      <dsp:spPr>
        <a:xfrm>
          <a:off x="1404358" y="11999"/>
          <a:ext cx="1047336" cy="4795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solidFill>
                <a:sysClr val="window" lastClr="FFFFFF"/>
              </a:solidFill>
              <a:latin typeface="Calibri" panose="020F0502020204030204"/>
              <a:ea typeface="+mn-ea"/>
              <a:cs typeface="+mn-cs"/>
            </a:rPr>
            <a:t>Bids Submission</a:t>
          </a:r>
          <a:r>
            <a:rPr lang="en-US" sz="1100" kern="1200" baseline="0">
              <a:solidFill>
                <a:sysClr val="window" lastClr="FFFFFF"/>
              </a:solidFill>
              <a:latin typeface="Calibri" panose="020F0502020204030204"/>
              <a:ea typeface="+mn-ea"/>
              <a:cs typeface="+mn-cs"/>
            </a:rPr>
            <a:t> Time</a:t>
          </a:r>
          <a:endParaRPr lang="en-US" sz="1100" kern="1200">
            <a:solidFill>
              <a:sysClr val="window" lastClr="FFFFFF"/>
            </a:solidFill>
            <a:latin typeface="Calibri" panose="020F0502020204030204"/>
            <a:ea typeface="+mn-ea"/>
            <a:cs typeface="+mn-cs"/>
          </a:endParaRPr>
        </a:p>
      </dsp:txBody>
      <dsp:txXfrm>
        <a:off x="1418404" y="26045"/>
        <a:ext cx="1019244" cy="451464"/>
      </dsp:txXfrm>
    </dsp:sp>
    <dsp:sp modelId="{D83B85BE-6499-4071-834F-A8C600BAF7F4}">
      <dsp:nvSpPr>
        <dsp:cNvPr id="0" name=""/>
        <dsp:cNvSpPr/>
      </dsp:nvSpPr>
      <dsp:spPr>
        <a:xfrm>
          <a:off x="2522029" y="152669"/>
          <a:ext cx="169443" cy="19821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a:off x="2522029" y="192312"/>
        <a:ext cx="118610" cy="118930"/>
      </dsp:txXfrm>
    </dsp:sp>
    <dsp:sp modelId="{CD2A503D-3752-4167-BE73-AA1A2FEA0ECC}">
      <dsp:nvSpPr>
        <dsp:cNvPr id="0" name=""/>
        <dsp:cNvSpPr/>
      </dsp:nvSpPr>
      <dsp:spPr>
        <a:xfrm>
          <a:off x="2771398" y="11999"/>
          <a:ext cx="1136797" cy="4795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solidFill>
                <a:sysClr val="window" lastClr="FFFFFF"/>
              </a:solidFill>
              <a:latin typeface="Calibri" panose="020F0502020204030204"/>
              <a:ea typeface="+mn-ea"/>
              <a:cs typeface="+mn-cs"/>
            </a:rPr>
            <a:t>Bids</a:t>
          </a:r>
          <a:r>
            <a:rPr lang="en-US" sz="1100" kern="1200" baseline="0">
              <a:solidFill>
                <a:sysClr val="window" lastClr="FFFFFF"/>
              </a:solidFill>
              <a:latin typeface="Calibri" panose="020F0502020204030204"/>
              <a:ea typeface="+mn-ea"/>
              <a:cs typeface="+mn-cs"/>
            </a:rPr>
            <a:t> Opening </a:t>
          </a:r>
          <a:endParaRPr lang="en-US" sz="1100" kern="1200">
            <a:solidFill>
              <a:sysClr val="window" lastClr="FFFFFF"/>
            </a:solidFill>
            <a:latin typeface="Calibri" panose="020F0502020204030204"/>
            <a:ea typeface="+mn-ea"/>
            <a:cs typeface="+mn-cs"/>
          </a:endParaRPr>
        </a:p>
      </dsp:txBody>
      <dsp:txXfrm>
        <a:off x="2785444" y="26045"/>
        <a:ext cx="1108705" cy="451464"/>
      </dsp:txXfrm>
    </dsp:sp>
    <dsp:sp modelId="{A31A659A-18F2-4FA4-BD30-95CED980D828}">
      <dsp:nvSpPr>
        <dsp:cNvPr id="0" name=""/>
        <dsp:cNvSpPr/>
      </dsp:nvSpPr>
      <dsp:spPr>
        <a:xfrm rot="28675">
          <a:off x="3978528" y="158703"/>
          <a:ext cx="169449" cy="19821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 lastClr="FFFFFF"/>
            </a:solidFill>
            <a:latin typeface="Calibri" panose="020F0502020204030204"/>
            <a:ea typeface="+mn-ea"/>
            <a:cs typeface="+mn-cs"/>
          </a:endParaRPr>
        </a:p>
      </dsp:txBody>
      <dsp:txXfrm>
        <a:off x="3978529" y="198134"/>
        <a:ext cx="118614" cy="118930"/>
      </dsp:txXfrm>
    </dsp:sp>
    <dsp:sp modelId="{D26C76A4-6170-414C-BB0C-B07B2B6EECB6}">
      <dsp:nvSpPr>
        <dsp:cNvPr id="0" name=""/>
        <dsp:cNvSpPr/>
      </dsp:nvSpPr>
      <dsp:spPr>
        <a:xfrm>
          <a:off x="4227900" y="23998"/>
          <a:ext cx="1100750" cy="4795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Bids Evaluation </a:t>
          </a:r>
        </a:p>
      </dsp:txBody>
      <dsp:txXfrm>
        <a:off x="4241946" y="38044"/>
        <a:ext cx="1072658" cy="451464"/>
      </dsp:txXfrm>
    </dsp:sp>
    <dsp:sp modelId="{0479E698-36B1-4430-AFC1-8D854C1B3241}">
      <dsp:nvSpPr>
        <dsp:cNvPr id="0" name=""/>
        <dsp:cNvSpPr/>
      </dsp:nvSpPr>
      <dsp:spPr>
        <a:xfrm rot="21570961">
          <a:off x="5398983" y="158709"/>
          <a:ext cx="169449" cy="1982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398984" y="198567"/>
        <a:ext cx="118614" cy="118930"/>
      </dsp:txXfrm>
    </dsp:sp>
    <dsp:sp modelId="{ABF15BC6-927A-4BFA-BD18-FFD11C22E581}">
      <dsp:nvSpPr>
        <dsp:cNvPr id="0" name=""/>
        <dsp:cNvSpPr/>
      </dsp:nvSpPr>
      <dsp:spPr>
        <a:xfrm>
          <a:off x="5648355" y="11999"/>
          <a:ext cx="1100750" cy="4795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Contracting</a:t>
          </a:r>
        </a:p>
      </dsp:txBody>
      <dsp:txXfrm>
        <a:off x="5662401" y="26045"/>
        <a:ext cx="1072658" cy="4514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E2DDEEB14F74983CE08A0861E1460" ma:contentTypeVersion="1" ma:contentTypeDescription="Create a new document." ma:contentTypeScope="" ma:versionID="f7a24ca317834749836eecc4933ce4b0">
  <xsd:schema xmlns:xsd="http://www.w3.org/2001/XMLSchema" xmlns:xs="http://www.w3.org/2001/XMLSchema" xmlns:p="http://schemas.microsoft.com/office/2006/metadata/properties" xmlns:ns2="fa83264a-776f-4b1a-89ce-9f90313a0ea9" targetNamespace="http://schemas.microsoft.com/office/2006/metadata/properties" ma:root="true" ma:fieldsID="3b467df6f8f6e5630cf72cf38aaa6249" ns2:_="">
    <xsd:import namespace="fa83264a-776f-4b1a-89ce-9f90313a0ea9"/>
    <xsd:element name="properties">
      <xsd:complexType>
        <xsd:sequence>
          <xsd:element name="documentManagement">
            <xsd:complexType>
              <xsd:all>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3264a-776f-4b1a-89ce-9f90313a0ea9" elementFormDefault="qualified">
    <xsd:import namespace="http://schemas.microsoft.com/office/2006/documentManagement/types"/>
    <xsd:import namespace="http://schemas.microsoft.com/office/infopath/2007/PartnerControls"/>
    <xsd:element name="Site" ma:index="8" nillable="true" ma:displayName="Site" ma:internalName="Si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te xmlns="fa83264a-776f-4b1a-89ce-9f90313a0ea9"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8CB29D7-E0D9-46B5-98AF-2E6DC1BA0628}">
  <ds:schemaRefs>
    <ds:schemaRef ds:uri="http://schemas.microsoft.com/sharepoint/v3/contenttype/forms"/>
  </ds:schemaRefs>
</ds:datastoreItem>
</file>

<file path=customXml/itemProps2.xml><?xml version="1.0" encoding="utf-8"?>
<ds:datastoreItem xmlns:ds="http://schemas.openxmlformats.org/officeDocument/2006/customXml" ds:itemID="{DF9C2F43-2C2A-4A87-9A49-C0A1E9D3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3264a-776f-4b1a-89ce-9f90313a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46FDD-CBF0-49D8-947B-B28874B7B3A7}">
  <ds:schemaRefs>
    <ds:schemaRef ds:uri="http://schemas.microsoft.com/office/2006/metadata/properties"/>
    <ds:schemaRef ds:uri="http://schemas.microsoft.com/office/infopath/2007/PartnerControls"/>
    <ds:schemaRef ds:uri="fa83264a-776f-4b1a-89ce-9f90313a0ea9"/>
  </ds:schemaRefs>
</ds:datastoreItem>
</file>

<file path=customXml/itemProps4.xml><?xml version="1.0" encoding="utf-8"?>
<ds:datastoreItem xmlns:ds="http://schemas.openxmlformats.org/officeDocument/2006/customXml" ds:itemID="{7ED9F39F-6C59-4A74-8D63-43B22AFE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Perini</dc:creator>
  <cp:keywords/>
  <dc:description/>
  <cp:lastModifiedBy>Charles Ssekatawa</cp:lastModifiedBy>
  <cp:revision>3</cp:revision>
  <cp:lastPrinted>2022-08-22T11:48:00Z</cp:lastPrinted>
  <dcterms:created xsi:type="dcterms:W3CDTF">2023-12-06T14:45:00Z</dcterms:created>
  <dcterms:modified xsi:type="dcterms:W3CDTF">2023-12-06T14:50:00Z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0x0101006EAE2DDEEB14F74983CE08A0861E1460</vt:lpwstr>
  </property>
</Properties>
</file>